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4EF7" w:rsidRDefault="001778BB">
      <w:pPr>
        <w:pStyle w:val="20"/>
        <w:shd w:val="clear" w:color="auto" w:fill="auto"/>
      </w:pPr>
      <w:r>
        <w:t>ДОНЕЦКАЯ НАРОДНАЯ РЕСПУБЛИКА</w:t>
      </w:r>
    </w:p>
    <w:p w:rsidR="00ED4EF7" w:rsidRDefault="001778BB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t>ЗАКОН</w:t>
      </w:r>
      <w:bookmarkEnd w:id="0"/>
      <w:bookmarkEnd w:id="1"/>
    </w:p>
    <w:p w:rsidR="00ED4EF7" w:rsidRDefault="001778BB">
      <w:pPr>
        <w:pStyle w:val="11"/>
        <w:shd w:val="clear" w:color="auto" w:fill="auto"/>
        <w:spacing w:after="680"/>
        <w:ind w:firstLine="0"/>
        <w:jc w:val="center"/>
      </w:pPr>
      <w:r>
        <w:rPr>
          <w:b/>
          <w:bCs/>
        </w:rPr>
        <w:t>О КОМИССИЯХ ПО ДЕЛАМ НЕСОВЕРШЕННОЛЕТНИХ И ЗАЩИТЕ</w:t>
      </w:r>
      <w:r>
        <w:rPr>
          <w:b/>
          <w:bCs/>
        </w:rPr>
        <w:br/>
        <w:t>ИХ ПРАВ В ДОНЕЦКОЙ НАРОДНОЙ РЕСПУБЛИКЕ</w:t>
      </w:r>
    </w:p>
    <w:p w:rsidR="00ED4EF7" w:rsidRDefault="001778BB">
      <w:pPr>
        <w:pStyle w:val="22"/>
        <w:keepNext/>
        <w:keepLines/>
        <w:shd w:val="clear" w:color="auto" w:fill="auto"/>
        <w:spacing w:after="680"/>
        <w:ind w:firstLine="0"/>
        <w:jc w:val="center"/>
      </w:pPr>
      <w:bookmarkStart w:id="2" w:name="bookmark2"/>
      <w:bookmarkStart w:id="3" w:name="bookmark3"/>
      <w:r>
        <w:t>Принят Постановлением Народного Совета 9 сентября 2023 года</w:t>
      </w:r>
      <w:bookmarkEnd w:id="2"/>
      <w:bookmarkEnd w:id="3"/>
    </w:p>
    <w:p w:rsidR="00ED4EF7" w:rsidRDefault="001778BB">
      <w:pPr>
        <w:pStyle w:val="11"/>
        <w:shd w:val="clear" w:color="auto" w:fill="auto"/>
        <w:ind w:firstLine="720"/>
        <w:jc w:val="both"/>
      </w:pPr>
      <w:r>
        <w:t xml:space="preserve">Настоящий </w:t>
      </w:r>
      <w:hyperlink r:id="rId7" w:history="1">
        <w:r w:rsidRPr="005B7467">
          <w:rPr>
            <w:rStyle w:val="a3"/>
          </w:rPr>
          <w:t>Закон в соответствии с Федеральным законом от 24 июня 1999 года № 120-ФЗ «Об основах системы профилактики безнадзорности и правонарушений несовершеннолетних»</w:t>
        </w:r>
      </w:hyperlink>
      <w:r>
        <w:t xml:space="preserve"> (далее - Федеральный закон «Об основах системы профилактики безнадзорности и правонарушений несовершеннолетних»), </w:t>
      </w:r>
      <w:hyperlink r:id="rId8" w:history="1">
        <w:r w:rsidRPr="005B7467">
          <w:rPr>
            <w:rStyle w:val="a3"/>
          </w:rPr>
          <w:t>Федеральным законом от 24 июля 1998 года № 124-ФЗ «Об основных гарантиях прав ребенка в Российской Федерации»</w:t>
        </w:r>
      </w:hyperlink>
      <w:r>
        <w:t xml:space="preserve">, </w:t>
      </w:r>
      <w:hyperlink r:id="rId9" w:history="1">
        <w:r w:rsidRPr="005B7467">
          <w:rPr>
            <w:rStyle w:val="a3"/>
          </w:rPr>
          <w:t>Кодексом Российской Федерации об административных правонарушениях</w:t>
        </w:r>
      </w:hyperlink>
      <w:r>
        <w:t>, другими федеральными законами и иными нормативными правовыми актами Российской Федерации и Донецкой Народной Республики устанавливает порядок создания комиссий по делам несовершеннолетних и защите их прав в Донецкой Народной Республике, осуществления ими деятельности и наделения органов местного самоуправления на территории Донецкой Народной Республики отдельным государственным полномочием Донецкой Народной Республики по созданию городских, районных в городе, районных комиссий по делам несовершеннолетних и защите их прав в Донецкой Народной Республике.</w:t>
      </w:r>
    </w:p>
    <w:p w:rsidR="00ED4EF7" w:rsidRDefault="001778BB">
      <w:pPr>
        <w:pStyle w:val="11"/>
        <w:shd w:val="clear" w:color="auto" w:fill="auto"/>
        <w:ind w:firstLine="720"/>
        <w:jc w:val="both"/>
      </w:pPr>
      <w:r>
        <w:t xml:space="preserve">Глава 1. </w:t>
      </w:r>
      <w:r>
        <w:rPr>
          <w:b/>
          <w:bCs/>
        </w:rPr>
        <w:t>Общие положения</w:t>
      </w:r>
    </w:p>
    <w:p w:rsidR="00ED4EF7" w:rsidRDefault="001778BB">
      <w:pPr>
        <w:pStyle w:val="22"/>
        <w:keepNext/>
        <w:keepLines/>
        <w:shd w:val="clear" w:color="auto" w:fill="auto"/>
        <w:jc w:val="both"/>
      </w:pPr>
      <w:bookmarkStart w:id="4" w:name="bookmark4"/>
      <w:bookmarkStart w:id="5" w:name="bookmark5"/>
      <w:r>
        <w:rPr>
          <w:b w:val="0"/>
          <w:bCs w:val="0"/>
        </w:rPr>
        <w:t xml:space="preserve">Статья 1. </w:t>
      </w:r>
      <w:r>
        <w:t>Система и статус комиссий по делам несовершеннолетних и защите их прав в Донецкой Народной Республике</w:t>
      </w:r>
      <w:bookmarkEnd w:id="4"/>
      <w:bookmarkEnd w:id="5"/>
    </w:p>
    <w:p w:rsidR="00ED4EF7" w:rsidRDefault="001778BB">
      <w:pPr>
        <w:pStyle w:val="11"/>
        <w:numPr>
          <w:ilvl w:val="0"/>
          <w:numId w:val="1"/>
        </w:numPr>
        <w:shd w:val="clear" w:color="auto" w:fill="auto"/>
        <w:tabs>
          <w:tab w:val="left" w:pos="1052"/>
        </w:tabs>
        <w:ind w:firstLine="720"/>
        <w:jc w:val="both"/>
      </w:pPr>
      <w:r>
        <w:t>Систему комиссий по делам несовершеннолетних и защите их прав в Донецкой Народной Республике составляют:</w:t>
      </w:r>
    </w:p>
    <w:p w:rsidR="00ED4EF7" w:rsidRDefault="005B7467" w:rsidP="005B7467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5B7467">
        <w:t xml:space="preserve">1) </w:t>
      </w:r>
      <w:r w:rsidR="001778BB">
        <w:t>Республиканская межведомственная комиссия по делам несовершеннолетних и защите их прав при Правительстве Донецкой Народной Республики (далее - Республиканская комиссия);</w:t>
      </w:r>
    </w:p>
    <w:p w:rsidR="00ED4EF7" w:rsidRDefault="005B7467" w:rsidP="005B7467">
      <w:pPr>
        <w:pStyle w:val="11"/>
        <w:shd w:val="clear" w:color="auto" w:fill="auto"/>
        <w:tabs>
          <w:tab w:val="left" w:pos="1076"/>
        </w:tabs>
        <w:spacing w:line="271" w:lineRule="auto"/>
        <w:ind w:firstLine="0"/>
        <w:jc w:val="both"/>
      </w:pPr>
      <w:r w:rsidRPr="005B7467">
        <w:lastRenderedPageBreak/>
        <w:t xml:space="preserve">2) </w:t>
      </w:r>
      <w:r w:rsidR="001778BB">
        <w:t>городские, районные в городе, районные комиссии по делам несовершеннолетних и защите их прав (далее - муниципальные комиссии).</w:t>
      </w:r>
    </w:p>
    <w:p w:rsidR="00ED4EF7" w:rsidRDefault="001778BB">
      <w:pPr>
        <w:pStyle w:val="11"/>
        <w:numPr>
          <w:ilvl w:val="0"/>
          <w:numId w:val="1"/>
        </w:numPr>
        <w:shd w:val="clear" w:color="auto" w:fill="auto"/>
        <w:tabs>
          <w:tab w:val="left" w:pos="1057"/>
        </w:tabs>
        <w:ind w:firstLine="720"/>
        <w:jc w:val="both"/>
      </w:pPr>
      <w:r>
        <w:t>Комиссии по делам несовершеннолетних и защите их прав в Донецкой Народной Республике (далее - комиссии по делам несовершеннолетних и защите их прав) являются постоянно действующими коллегиальными органами системы профилактики безнадзорности и правонарушений несовершеннолетних.</w:t>
      </w:r>
    </w:p>
    <w:p w:rsidR="00ED4EF7" w:rsidRDefault="001778BB">
      <w:pPr>
        <w:pStyle w:val="11"/>
        <w:shd w:val="clear" w:color="auto" w:fill="auto"/>
        <w:ind w:firstLine="720"/>
        <w:jc w:val="both"/>
      </w:pPr>
      <w:r>
        <w:t>Комиссии по делам несовершеннолетних и защите их прав создаются на территории Донецкой Народной Республики в порядке, установленном настоящим Законом,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ED4EF7" w:rsidRDefault="001778BB">
      <w:pPr>
        <w:pStyle w:val="11"/>
        <w:shd w:val="clear" w:color="auto" w:fill="auto"/>
        <w:ind w:firstLine="720"/>
        <w:jc w:val="both"/>
      </w:pPr>
      <w:r>
        <w:t>Порядок осуществления деятельности комиссий по делам несовершеннолетних и защите их прав определяется настоящим Законом и иными нормативными правовыми актами Донецкой Народной Республики.</w:t>
      </w:r>
    </w:p>
    <w:p w:rsidR="00ED4EF7" w:rsidRDefault="001778BB">
      <w:pPr>
        <w:pStyle w:val="11"/>
        <w:shd w:val="clear" w:color="auto" w:fill="auto"/>
        <w:ind w:firstLine="720"/>
        <w:jc w:val="both"/>
      </w:pPr>
      <w:r>
        <w:t xml:space="preserve">Комиссии по делам несовершеннолетних и защите их прав в своей деятельности руководствуются </w:t>
      </w:r>
      <w:hyperlink r:id="rId10" w:history="1">
        <w:r w:rsidRPr="005314A4">
          <w:rPr>
            <w:rStyle w:val="a3"/>
          </w:rPr>
          <w:t>Конституцией Российской Федерации</w:t>
        </w:r>
      </w:hyperlink>
      <w:r>
        <w:t xml:space="preserve">, международными договорами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</w:t>
      </w:r>
      <w:hyperlink r:id="rId11" w:history="1">
        <w:r w:rsidRPr="005314A4">
          <w:rPr>
            <w:rStyle w:val="a3"/>
          </w:rPr>
          <w:t>Конституцией Донецкой Народной Республики</w:t>
        </w:r>
      </w:hyperlink>
      <w:r>
        <w:t>, законами Донецкой Народной Республики, нормативными правовыми актами Главы Донецкой Народной Республики и Правительства Донецкой Народной Республики, регулирующими вопросы профилактики безнадзорности и правонарушений несовершеннолетних, защиты их прав.</w:t>
      </w:r>
    </w:p>
    <w:p w:rsidR="00ED4EF7" w:rsidRDefault="001778BB">
      <w:pPr>
        <w:pStyle w:val="11"/>
        <w:numPr>
          <w:ilvl w:val="0"/>
          <w:numId w:val="1"/>
        </w:numPr>
        <w:shd w:val="clear" w:color="auto" w:fill="auto"/>
        <w:tabs>
          <w:tab w:val="left" w:pos="1057"/>
        </w:tabs>
        <w:spacing w:after="340"/>
        <w:ind w:firstLine="720"/>
        <w:jc w:val="both"/>
      </w:pPr>
      <w:r>
        <w:t>Органами местного самоуправления в городах, имеющих районное деление, городская комиссия по делам несовершеннолетних и защите их прав не создается.</w:t>
      </w:r>
    </w:p>
    <w:p w:rsidR="00ED4EF7" w:rsidRDefault="001778BB">
      <w:pPr>
        <w:pStyle w:val="22"/>
        <w:keepNext/>
        <w:keepLines/>
        <w:shd w:val="clear" w:color="auto" w:fill="auto"/>
        <w:spacing w:after="340"/>
        <w:jc w:val="both"/>
      </w:pPr>
      <w:bookmarkStart w:id="6" w:name="bookmark6"/>
      <w:bookmarkStart w:id="7" w:name="bookmark7"/>
      <w:r>
        <w:rPr>
          <w:b w:val="0"/>
          <w:bCs w:val="0"/>
        </w:rPr>
        <w:lastRenderedPageBreak/>
        <w:t xml:space="preserve">Статья 2. </w:t>
      </w:r>
      <w:r>
        <w:t>Принципы деятельности комиссий по делам несовершеннолетних и защите их прав</w:t>
      </w:r>
      <w:bookmarkEnd w:id="6"/>
      <w:bookmarkEnd w:id="7"/>
    </w:p>
    <w:p w:rsidR="00ED4EF7" w:rsidRDefault="001778BB">
      <w:pPr>
        <w:pStyle w:val="11"/>
        <w:shd w:val="clear" w:color="auto" w:fill="auto"/>
        <w:spacing w:after="340"/>
        <w:ind w:firstLine="720"/>
        <w:jc w:val="both"/>
      </w:pPr>
      <w:r>
        <w:t>Деятельность комиссий по делам несовершеннолетних и защите их прав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ED4EF7" w:rsidRDefault="001778BB">
      <w:pPr>
        <w:pStyle w:val="22"/>
        <w:keepNext/>
        <w:keepLines/>
        <w:shd w:val="clear" w:color="auto" w:fill="auto"/>
        <w:spacing w:after="340"/>
        <w:jc w:val="both"/>
      </w:pPr>
      <w:bookmarkStart w:id="8" w:name="bookmark8"/>
      <w:bookmarkStart w:id="9" w:name="bookmark9"/>
      <w:r>
        <w:rPr>
          <w:b w:val="0"/>
          <w:bCs w:val="0"/>
        </w:rPr>
        <w:t xml:space="preserve">Статья 3. </w:t>
      </w:r>
      <w:r>
        <w:t>Основные задачи комиссий по делам несовершеннолетних и защите их прав</w:t>
      </w:r>
      <w:bookmarkEnd w:id="8"/>
      <w:bookmarkEnd w:id="9"/>
    </w:p>
    <w:p w:rsidR="00ED4EF7" w:rsidRDefault="001778BB">
      <w:pPr>
        <w:pStyle w:val="11"/>
        <w:shd w:val="clear" w:color="auto" w:fill="auto"/>
        <w:spacing w:after="340"/>
        <w:ind w:firstLine="720"/>
        <w:jc w:val="both"/>
      </w:pPr>
      <w:r>
        <w:t>Основными задачами комиссий по делам несовершеннолетних и защите их прав являются:</w:t>
      </w:r>
    </w:p>
    <w:p w:rsidR="00ED4EF7" w:rsidRDefault="005B7467" w:rsidP="005B7467">
      <w:pPr>
        <w:pStyle w:val="11"/>
        <w:shd w:val="clear" w:color="auto" w:fill="auto"/>
        <w:tabs>
          <w:tab w:val="left" w:pos="1071"/>
        </w:tabs>
        <w:spacing w:after="340"/>
        <w:ind w:firstLine="0"/>
        <w:jc w:val="both"/>
      </w:pPr>
      <w:r w:rsidRPr="005B7467">
        <w:t xml:space="preserve">1) </w:t>
      </w:r>
      <w:r w:rsidR="001778BB">
        <w:t>предупреждение безнадзорности, беспризорности, правонарушений и антиобщественных действий, выявление причин и условий, способствующих этому, принятие мер по их устранению;</w:t>
      </w:r>
    </w:p>
    <w:p w:rsidR="00ED4EF7" w:rsidRDefault="005B7467" w:rsidP="005B7467">
      <w:pPr>
        <w:pStyle w:val="11"/>
        <w:shd w:val="clear" w:color="auto" w:fill="auto"/>
        <w:tabs>
          <w:tab w:val="left" w:pos="1066"/>
        </w:tabs>
        <w:spacing w:after="340"/>
        <w:ind w:firstLine="0"/>
        <w:jc w:val="both"/>
      </w:pPr>
      <w:r w:rsidRPr="005B7467">
        <w:t xml:space="preserve">2) </w:t>
      </w:r>
      <w:r w:rsidR="001778BB">
        <w:t>социально-педагогическая реабилитация несовершеннолетних, находящихся в социально опасном положении, в том числе связанном с немедицинским потреблением наркотических средств и психотропных веществ;</w:t>
      </w:r>
    </w:p>
    <w:p w:rsidR="00ED4EF7" w:rsidRDefault="005B7467" w:rsidP="005B7467">
      <w:pPr>
        <w:pStyle w:val="11"/>
        <w:shd w:val="clear" w:color="auto" w:fill="auto"/>
        <w:tabs>
          <w:tab w:val="left" w:pos="1071"/>
        </w:tabs>
        <w:spacing w:after="340"/>
        <w:ind w:firstLine="0"/>
        <w:jc w:val="both"/>
      </w:pPr>
      <w:r w:rsidRPr="005B7467">
        <w:t xml:space="preserve">3) </w:t>
      </w:r>
      <w:r w:rsidR="001778BB"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</w:t>
      </w:r>
    </w:p>
    <w:p w:rsidR="00ED4EF7" w:rsidRDefault="005B7467" w:rsidP="005B7467">
      <w:pPr>
        <w:pStyle w:val="11"/>
        <w:shd w:val="clear" w:color="auto" w:fill="auto"/>
        <w:tabs>
          <w:tab w:val="left" w:pos="1086"/>
        </w:tabs>
        <w:spacing w:after="340"/>
        <w:ind w:firstLine="0"/>
        <w:jc w:val="both"/>
      </w:pPr>
      <w:r w:rsidRPr="005B7467">
        <w:t xml:space="preserve">4) </w:t>
      </w:r>
      <w:r w:rsidR="001778BB">
        <w:t>обеспечение защиты прав и законных интересов несовершеннолетних.</w:t>
      </w:r>
    </w:p>
    <w:p w:rsidR="00ED4EF7" w:rsidRDefault="001778BB">
      <w:pPr>
        <w:pStyle w:val="22"/>
        <w:keepNext/>
        <w:keepLines/>
        <w:shd w:val="clear" w:color="auto" w:fill="auto"/>
        <w:jc w:val="both"/>
      </w:pPr>
      <w:bookmarkStart w:id="10" w:name="bookmark10"/>
      <w:bookmarkStart w:id="11" w:name="bookmark11"/>
      <w:r>
        <w:rPr>
          <w:b w:val="0"/>
          <w:bCs w:val="0"/>
        </w:rPr>
        <w:t xml:space="preserve">Статья 4. </w:t>
      </w:r>
      <w:r>
        <w:t>Состав и полномочия членов комиссий по делам несовершеннолетних и защите их прав</w:t>
      </w:r>
      <w:bookmarkEnd w:id="10"/>
      <w:bookmarkEnd w:id="11"/>
    </w:p>
    <w:p w:rsidR="00ED4EF7" w:rsidRDefault="001778BB">
      <w:pPr>
        <w:pStyle w:val="11"/>
        <w:numPr>
          <w:ilvl w:val="0"/>
          <w:numId w:val="4"/>
        </w:numPr>
        <w:shd w:val="clear" w:color="auto" w:fill="auto"/>
        <w:tabs>
          <w:tab w:val="left" w:pos="1064"/>
        </w:tabs>
        <w:ind w:firstLine="720"/>
        <w:jc w:val="both"/>
      </w:pPr>
      <w:r>
        <w:t>В состав комиссии по делам несовершеннолетних и защите их прав входят председатель комиссии, заместитель (заместители) председателя комиссии, ответственный секретарь комиссии и члены комиссии.</w:t>
      </w:r>
    </w:p>
    <w:p w:rsidR="00ED4EF7" w:rsidRDefault="001778BB">
      <w:pPr>
        <w:pStyle w:val="11"/>
        <w:numPr>
          <w:ilvl w:val="0"/>
          <w:numId w:val="4"/>
        </w:numPr>
        <w:shd w:val="clear" w:color="auto" w:fill="auto"/>
        <w:tabs>
          <w:tab w:val="left" w:pos="1064"/>
        </w:tabs>
        <w:ind w:firstLine="720"/>
        <w:jc w:val="both"/>
      </w:pPr>
      <w:r>
        <w:t>Председателем, заместителем председателя, ответственным секретарем и членом комиссии по делам несовершеннолетних и защите их прав может быть гражданин Российской Федерации, достигший возраста 21 года.</w:t>
      </w:r>
    </w:p>
    <w:p w:rsidR="00ED4EF7" w:rsidRDefault="001778BB">
      <w:pPr>
        <w:pStyle w:val="11"/>
        <w:numPr>
          <w:ilvl w:val="0"/>
          <w:numId w:val="4"/>
        </w:numPr>
        <w:shd w:val="clear" w:color="auto" w:fill="auto"/>
        <w:tabs>
          <w:tab w:val="left" w:pos="1064"/>
        </w:tabs>
        <w:ind w:firstLine="720"/>
        <w:jc w:val="both"/>
      </w:pPr>
      <w:r>
        <w:t>Председатель комиссии по делам несовершеннолетних и защите их прав:</w:t>
      </w:r>
    </w:p>
    <w:p w:rsidR="00ED4EF7" w:rsidRDefault="005314A4" w:rsidP="005314A4">
      <w:pPr>
        <w:pStyle w:val="11"/>
        <w:shd w:val="clear" w:color="auto" w:fill="auto"/>
        <w:tabs>
          <w:tab w:val="left" w:pos="1088"/>
        </w:tabs>
        <w:ind w:firstLine="0"/>
        <w:jc w:val="both"/>
      </w:pPr>
      <w:r w:rsidRPr="005314A4">
        <w:t xml:space="preserve">1) </w:t>
      </w:r>
      <w:r w:rsidR="001778BB">
        <w:t>осуществляет руководство деятельностью комиссии по делам несовершеннолетних и защите их прав;</w:t>
      </w:r>
    </w:p>
    <w:p w:rsidR="00ED4EF7" w:rsidRDefault="005314A4" w:rsidP="005314A4">
      <w:pPr>
        <w:pStyle w:val="11"/>
        <w:shd w:val="clear" w:color="auto" w:fill="auto"/>
        <w:tabs>
          <w:tab w:val="left" w:pos="1088"/>
        </w:tabs>
        <w:spacing w:line="271" w:lineRule="auto"/>
        <w:ind w:firstLine="0"/>
        <w:jc w:val="both"/>
      </w:pPr>
      <w:r w:rsidRPr="005314A4">
        <w:t xml:space="preserve">2) </w:t>
      </w:r>
      <w:r w:rsidR="001778BB">
        <w:t>председательствует на заседании комиссии по делам несовершеннолетних и защите их прав и организует ее работу;</w:t>
      </w:r>
    </w:p>
    <w:p w:rsidR="00ED4EF7" w:rsidRDefault="005314A4" w:rsidP="005314A4">
      <w:pPr>
        <w:pStyle w:val="11"/>
        <w:shd w:val="clear" w:color="auto" w:fill="auto"/>
        <w:tabs>
          <w:tab w:val="left" w:pos="1088"/>
        </w:tabs>
        <w:ind w:firstLine="0"/>
        <w:jc w:val="both"/>
      </w:pPr>
      <w:r w:rsidRPr="005314A4">
        <w:t xml:space="preserve">3) </w:t>
      </w:r>
      <w:r w:rsidR="001778BB">
        <w:t>при равном количестве голосов имеет право решающего голоса при голосовании на заседании комиссии по делам несовершеннолетних и защите их прав;</w:t>
      </w:r>
    </w:p>
    <w:p w:rsidR="00ED4EF7" w:rsidRDefault="005314A4" w:rsidP="005314A4">
      <w:pPr>
        <w:pStyle w:val="11"/>
        <w:shd w:val="clear" w:color="auto" w:fill="auto"/>
        <w:tabs>
          <w:tab w:val="left" w:pos="1088"/>
        </w:tabs>
        <w:ind w:firstLine="0"/>
        <w:jc w:val="both"/>
      </w:pPr>
      <w:r w:rsidRPr="005314A4">
        <w:t xml:space="preserve">4) </w:t>
      </w:r>
      <w:r w:rsidR="001778BB">
        <w:t>представляет комиссию по делам несовершеннолетних и защите их прав в территориальных органах федеральных органов исполнительной власти, исполнительных органах Донецкой Народной Республики, органах местного самоуправления и иных организациях;</w:t>
      </w:r>
    </w:p>
    <w:p w:rsidR="00ED4EF7" w:rsidRDefault="005314A4" w:rsidP="005314A4">
      <w:pPr>
        <w:pStyle w:val="11"/>
        <w:shd w:val="clear" w:color="auto" w:fill="auto"/>
        <w:tabs>
          <w:tab w:val="left" w:pos="1088"/>
        </w:tabs>
        <w:ind w:firstLine="0"/>
        <w:jc w:val="both"/>
      </w:pPr>
      <w:r w:rsidRPr="005314A4">
        <w:t xml:space="preserve">5) </w:t>
      </w:r>
      <w:r w:rsidR="001778BB">
        <w:t>утверждает повестку заседания комиссии по делам несовершеннолетних и защите их прав;</w:t>
      </w:r>
    </w:p>
    <w:p w:rsidR="00ED4EF7" w:rsidRDefault="005314A4" w:rsidP="005314A4">
      <w:pPr>
        <w:pStyle w:val="11"/>
        <w:shd w:val="clear" w:color="auto" w:fill="auto"/>
        <w:tabs>
          <w:tab w:val="left" w:pos="1088"/>
        </w:tabs>
        <w:ind w:firstLine="0"/>
        <w:jc w:val="both"/>
      </w:pPr>
      <w:r w:rsidRPr="005314A4">
        <w:t xml:space="preserve">6) </w:t>
      </w:r>
      <w:r w:rsidR="001778BB">
        <w:t>назначает дату заседания комиссии по делам несовершеннолетних и защите их прав;</w:t>
      </w:r>
    </w:p>
    <w:p w:rsidR="00ED4EF7" w:rsidRDefault="005314A4" w:rsidP="005314A4">
      <w:pPr>
        <w:pStyle w:val="11"/>
        <w:shd w:val="clear" w:color="auto" w:fill="auto"/>
        <w:tabs>
          <w:tab w:val="left" w:pos="1088"/>
        </w:tabs>
        <w:ind w:firstLine="0"/>
        <w:jc w:val="both"/>
      </w:pPr>
      <w:r w:rsidRPr="005314A4">
        <w:t xml:space="preserve">7) </w:t>
      </w:r>
      <w:r w:rsidR="001778BB">
        <w:t>дает заместителю председателя комиссии, ответственному секретарю комиссии, членам комиссии обязательные к исполнению поручения по вопросам, отнесенным к компетенции комиссии по делам несовершеннолетних и защите их прав;</w:t>
      </w:r>
    </w:p>
    <w:p w:rsidR="00ED4EF7" w:rsidRDefault="005314A4" w:rsidP="005314A4">
      <w:pPr>
        <w:pStyle w:val="11"/>
        <w:shd w:val="clear" w:color="auto" w:fill="auto"/>
        <w:tabs>
          <w:tab w:val="left" w:pos="1121"/>
        </w:tabs>
        <w:spacing w:after="340"/>
        <w:ind w:firstLine="0"/>
        <w:jc w:val="both"/>
      </w:pPr>
      <w:r w:rsidRPr="005314A4">
        <w:t xml:space="preserve">8) </w:t>
      </w:r>
      <w:r w:rsidR="001778BB">
        <w:t>представляет предложения соответственно в Правительство Донецкой Народной Республики либо главе муниципального образования по формированию персонального состава комиссии по делам несовершеннолетних и защите их прав;</w:t>
      </w:r>
    </w:p>
    <w:p w:rsidR="00ED4EF7" w:rsidRDefault="005314A4" w:rsidP="005314A4">
      <w:pPr>
        <w:pStyle w:val="11"/>
        <w:shd w:val="clear" w:color="auto" w:fill="auto"/>
        <w:tabs>
          <w:tab w:val="left" w:pos="1121"/>
        </w:tabs>
        <w:spacing w:after="340"/>
        <w:ind w:firstLine="0"/>
        <w:jc w:val="both"/>
      </w:pPr>
      <w:r w:rsidRPr="005314A4">
        <w:t xml:space="preserve">9) </w:t>
      </w:r>
      <w:r w:rsidR="001778BB">
        <w:t>осуществляет контроль за исполнением плана работы комиссии по делам несовершеннолетних и защите их прав, подписывает постановления комиссии по делам несовершеннолетних и защите их прав;</w:t>
      </w:r>
    </w:p>
    <w:p w:rsidR="00ED4EF7" w:rsidRDefault="005314A4" w:rsidP="005314A4">
      <w:pPr>
        <w:pStyle w:val="11"/>
        <w:shd w:val="clear" w:color="auto" w:fill="auto"/>
        <w:tabs>
          <w:tab w:val="left" w:pos="1225"/>
        </w:tabs>
        <w:spacing w:after="340"/>
        <w:ind w:firstLine="0"/>
        <w:jc w:val="both"/>
      </w:pPr>
      <w:r w:rsidRPr="005314A4">
        <w:t xml:space="preserve">10) </w:t>
      </w:r>
      <w:r w:rsidR="001778BB">
        <w:t>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законодательством Донецкой Народной Республики;</w:t>
      </w:r>
    </w:p>
    <w:p w:rsidR="00ED4EF7" w:rsidRDefault="005314A4" w:rsidP="005314A4">
      <w:pPr>
        <w:pStyle w:val="11"/>
        <w:shd w:val="clear" w:color="auto" w:fill="auto"/>
        <w:tabs>
          <w:tab w:val="left" w:pos="1225"/>
        </w:tabs>
        <w:spacing w:after="340"/>
        <w:ind w:firstLine="0"/>
        <w:jc w:val="both"/>
      </w:pPr>
      <w:r w:rsidRPr="005314A4">
        <w:t xml:space="preserve">11) </w:t>
      </w:r>
      <w:r w:rsidR="001778BB">
        <w:t>участвует в обсуждении постановлений, принимаемых комиссией по делам несовершеннолетних и защите их прав по рассматриваемым вопросам (делам), и голосует при их принятии;</w:t>
      </w:r>
    </w:p>
    <w:p w:rsidR="00ED4EF7" w:rsidRDefault="005314A4" w:rsidP="005314A4">
      <w:pPr>
        <w:pStyle w:val="11"/>
        <w:shd w:val="clear" w:color="auto" w:fill="auto"/>
        <w:tabs>
          <w:tab w:val="left" w:pos="1225"/>
        </w:tabs>
        <w:spacing w:after="340"/>
        <w:ind w:firstLine="0"/>
        <w:jc w:val="both"/>
      </w:pPr>
      <w:r w:rsidRPr="005314A4">
        <w:t xml:space="preserve">12) </w:t>
      </w:r>
      <w:r w:rsidR="001778BB">
        <w:t>участвует в заседании комиссии по делам несовершеннолетних и защите их прав и его подготовке;</w:t>
      </w:r>
    </w:p>
    <w:p w:rsidR="00ED4EF7" w:rsidRDefault="005314A4" w:rsidP="005314A4">
      <w:pPr>
        <w:pStyle w:val="11"/>
        <w:shd w:val="clear" w:color="auto" w:fill="auto"/>
        <w:tabs>
          <w:tab w:val="left" w:pos="1225"/>
        </w:tabs>
        <w:spacing w:after="340"/>
        <w:ind w:firstLine="0"/>
        <w:jc w:val="both"/>
      </w:pPr>
      <w:r w:rsidRPr="005314A4">
        <w:t xml:space="preserve">13) </w:t>
      </w:r>
      <w:r w:rsidR="001778BB">
        <w:t>предварительно (до заседания комиссии по делам несовершеннолетних и защите их прав) знакомится с материалами по вопросам, выносимым на ее рассмотрение;</w:t>
      </w:r>
    </w:p>
    <w:p w:rsidR="00ED4EF7" w:rsidRDefault="005314A4" w:rsidP="005314A4">
      <w:pPr>
        <w:pStyle w:val="11"/>
        <w:shd w:val="clear" w:color="auto" w:fill="auto"/>
        <w:tabs>
          <w:tab w:val="left" w:pos="1225"/>
        </w:tabs>
        <w:spacing w:after="340"/>
        <w:ind w:firstLine="0"/>
        <w:jc w:val="both"/>
      </w:pPr>
      <w:r w:rsidRPr="005314A4">
        <w:t xml:space="preserve">14) </w:t>
      </w:r>
      <w:r w:rsidR="001778BB">
        <w:t>вносит предложения об отложении рассмотрения вопроса (дела) и о запросе дополнительных материалов по нему;</w:t>
      </w:r>
    </w:p>
    <w:p w:rsidR="00ED4EF7" w:rsidRDefault="005314A4" w:rsidP="005314A4">
      <w:pPr>
        <w:pStyle w:val="11"/>
        <w:shd w:val="clear" w:color="auto" w:fill="auto"/>
        <w:tabs>
          <w:tab w:val="left" w:pos="1225"/>
        </w:tabs>
        <w:spacing w:after="340"/>
        <w:ind w:firstLine="0"/>
        <w:jc w:val="both"/>
      </w:pPr>
      <w:r w:rsidRPr="005314A4">
        <w:t xml:space="preserve">15) </w:t>
      </w:r>
      <w:r w:rsidR="001778BB">
        <w:t>вносит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ED4EF7" w:rsidRDefault="005314A4" w:rsidP="005314A4">
      <w:pPr>
        <w:pStyle w:val="11"/>
        <w:shd w:val="clear" w:color="auto" w:fill="auto"/>
        <w:tabs>
          <w:tab w:val="left" w:pos="1225"/>
        </w:tabs>
        <w:spacing w:after="340"/>
        <w:ind w:firstLine="0"/>
        <w:jc w:val="both"/>
      </w:pPr>
      <w:r w:rsidRPr="005314A4">
        <w:t xml:space="preserve">16) </w:t>
      </w:r>
      <w:r w:rsidR="001778BB">
        <w:t>посещает организации, обеспечивающие реализацию несовершеннолетними их прав на образование, труд, отдых, охрану здоровья и медицинскую помощь, жилье и иных прав, в целях проверки поступивших в комиссию по делам несовершеннолетних и защите их прав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ED4EF7" w:rsidRDefault="005314A4" w:rsidP="005314A4">
      <w:pPr>
        <w:pStyle w:val="11"/>
        <w:shd w:val="clear" w:color="auto" w:fill="auto"/>
        <w:tabs>
          <w:tab w:val="left" w:pos="1225"/>
        </w:tabs>
        <w:spacing w:after="340"/>
        <w:ind w:firstLine="0"/>
        <w:jc w:val="both"/>
      </w:pPr>
      <w:r w:rsidRPr="005314A4">
        <w:t xml:space="preserve">17) </w:t>
      </w:r>
      <w:r w:rsidR="001778BB">
        <w:t>несет персональную ответственность за организацию работы комиссии по делам несовершеннолетних и защите их прав и представление установленной отчетности о работе по профилактике безнадзорности и правонарушений несовершеннолетних в соответствии с законодательством Российской Федерации и законодательством Донецкой Народной Республики.</w:t>
      </w:r>
    </w:p>
    <w:p w:rsidR="00ED4EF7" w:rsidRDefault="001778BB">
      <w:pPr>
        <w:pStyle w:val="11"/>
        <w:numPr>
          <w:ilvl w:val="0"/>
          <w:numId w:val="4"/>
        </w:numPr>
        <w:shd w:val="clear" w:color="auto" w:fill="auto"/>
        <w:tabs>
          <w:tab w:val="left" w:pos="1057"/>
        </w:tabs>
        <w:spacing w:after="340"/>
        <w:ind w:firstLine="720"/>
        <w:jc w:val="both"/>
      </w:pPr>
      <w:r>
        <w:t>Заместитель председателя комиссии по делам несовершеннолетних и защите их прав:</w:t>
      </w:r>
    </w:p>
    <w:p w:rsidR="00ED4EF7" w:rsidRDefault="00BA28A4" w:rsidP="00BA28A4">
      <w:pPr>
        <w:pStyle w:val="11"/>
        <w:shd w:val="clear" w:color="auto" w:fill="auto"/>
        <w:tabs>
          <w:tab w:val="left" w:pos="1081"/>
        </w:tabs>
        <w:spacing w:after="340"/>
        <w:ind w:firstLine="0"/>
        <w:jc w:val="both"/>
      </w:pPr>
      <w:r w:rsidRPr="00BA28A4">
        <w:t xml:space="preserve">1) </w:t>
      </w:r>
      <w:r w:rsidR="001778BB">
        <w:t>участвует в заседании комиссии по делам несовершеннолетних и защите их прав и его подготовке;</w:t>
      </w:r>
    </w:p>
    <w:p w:rsidR="00ED4EF7" w:rsidRDefault="00BA28A4" w:rsidP="00BA28A4">
      <w:pPr>
        <w:pStyle w:val="11"/>
        <w:shd w:val="clear" w:color="auto" w:fill="auto"/>
        <w:tabs>
          <w:tab w:val="left" w:pos="1081"/>
        </w:tabs>
        <w:spacing w:after="340"/>
        <w:ind w:firstLine="0"/>
        <w:jc w:val="both"/>
      </w:pPr>
      <w:r w:rsidRPr="00BA28A4">
        <w:t xml:space="preserve">2) </w:t>
      </w:r>
      <w:r w:rsidR="001778BB">
        <w:t>предварительно (до заседания комиссии по делам несовершеннолетних и защите их прав) знакомится с материалами по вопросам, выносимым на ее рассмотрение;</w:t>
      </w:r>
    </w:p>
    <w:p w:rsidR="00ED4EF7" w:rsidRDefault="00BA28A4" w:rsidP="00BA28A4">
      <w:pPr>
        <w:pStyle w:val="11"/>
        <w:shd w:val="clear" w:color="auto" w:fill="auto"/>
        <w:tabs>
          <w:tab w:val="left" w:pos="1081"/>
        </w:tabs>
        <w:spacing w:after="340"/>
        <w:ind w:firstLine="0"/>
        <w:jc w:val="both"/>
      </w:pPr>
      <w:r w:rsidRPr="00BA28A4">
        <w:t xml:space="preserve">3) </w:t>
      </w:r>
      <w:r w:rsidR="001778BB">
        <w:t>вносит предложения об отложении рассмотрения вопроса (дела) и о запросе дополнительных материалов по нему;</w:t>
      </w:r>
    </w:p>
    <w:p w:rsidR="00ED4EF7" w:rsidRDefault="00BA28A4" w:rsidP="00BA28A4">
      <w:pPr>
        <w:pStyle w:val="11"/>
        <w:shd w:val="clear" w:color="auto" w:fill="auto"/>
        <w:tabs>
          <w:tab w:val="left" w:pos="1081"/>
        </w:tabs>
        <w:spacing w:after="340"/>
        <w:ind w:firstLine="0"/>
        <w:jc w:val="both"/>
      </w:pPr>
      <w:r w:rsidRPr="00BA28A4">
        <w:t xml:space="preserve">4) </w:t>
      </w:r>
      <w:r w:rsidR="001778BB">
        <w:t>вносит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ED4EF7" w:rsidRDefault="00BA28A4" w:rsidP="00BA28A4">
      <w:pPr>
        <w:pStyle w:val="11"/>
        <w:shd w:val="clear" w:color="auto" w:fill="auto"/>
        <w:tabs>
          <w:tab w:val="left" w:pos="1081"/>
        </w:tabs>
        <w:spacing w:after="340"/>
        <w:ind w:firstLine="0"/>
        <w:jc w:val="both"/>
      </w:pPr>
      <w:r w:rsidRPr="00BA28A4">
        <w:t xml:space="preserve">5) </w:t>
      </w:r>
      <w:r w:rsidR="001778BB">
        <w:t>участвует в обсуждении постановлений, принимаемых комиссией по делам несовершеннолетних и защите их прав по рассматриваемым вопросам (делам), и голосует при их принятии;</w:t>
      </w:r>
    </w:p>
    <w:p w:rsidR="00ED4EF7" w:rsidRDefault="00BA28A4" w:rsidP="00BA28A4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BA28A4">
        <w:t xml:space="preserve">6) </w:t>
      </w:r>
      <w:r w:rsidR="001778BB">
        <w:t>посещает организации, обеспечивающие реализацию несовершеннолетними их прав на образование, труд, отдых, охрану здоровья и медицинскую помощь, жилье и иных прав, в целях проверки поступивших в комиссию по делам несовершеннолетних и защите их прав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ED4EF7" w:rsidRDefault="00BA28A4" w:rsidP="00BA28A4">
      <w:pPr>
        <w:pStyle w:val="11"/>
        <w:shd w:val="clear" w:color="auto" w:fill="auto"/>
        <w:tabs>
          <w:tab w:val="left" w:pos="1088"/>
        </w:tabs>
        <w:ind w:firstLine="0"/>
        <w:jc w:val="both"/>
      </w:pPr>
      <w:r w:rsidRPr="00BA28A4">
        <w:t xml:space="preserve">7) </w:t>
      </w:r>
      <w:r w:rsidR="001778BB">
        <w:t>обеспечивает контроль за своевременной подготовкой материалов для рассмотрения на заседании комиссии по делам несовершеннолетних и защите их прав;</w:t>
      </w:r>
    </w:p>
    <w:p w:rsidR="00ED4EF7" w:rsidRDefault="00BA28A4" w:rsidP="00BA28A4">
      <w:pPr>
        <w:pStyle w:val="11"/>
        <w:shd w:val="clear" w:color="auto" w:fill="auto"/>
        <w:tabs>
          <w:tab w:val="left" w:pos="1088"/>
        </w:tabs>
        <w:ind w:firstLine="0"/>
        <w:jc w:val="both"/>
      </w:pPr>
      <w:r w:rsidRPr="00BA28A4">
        <w:t xml:space="preserve">8) </w:t>
      </w:r>
      <w:r w:rsidR="001778BB">
        <w:t>выполняет поручения председателя комиссии по делам несовершеннолетних и защите их прав;</w:t>
      </w:r>
    </w:p>
    <w:p w:rsidR="00ED4EF7" w:rsidRDefault="00BA28A4" w:rsidP="00BA28A4">
      <w:pPr>
        <w:pStyle w:val="11"/>
        <w:shd w:val="clear" w:color="auto" w:fill="auto"/>
        <w:tabs>
          <w:tab w:val="left" w:pos="1088"/>
        </w:tabs>
        <w:ind w:firstLine="0"/>
        <w:jc w:val="both"/>
      </w:pPr>
      <w:r w:rsidRPr="00BA28A4">
        <w:t xml:space="preserve">9) </w:t>
      </w:r>
      <w:r w:rsidR="001778BB">
        <w:t>обеспечивает контроль за исполнением постановлений комиссии по делам несовершеннолетних и защите их прав;</w:t>
      </w:r>
    </w:p>
    <w:p w:rsidR="00ED4EF7" w:rsidRDefault="00BA28A4" w:rsidP="00BA28A4">
      <w:pPr>
        <w:pStyle w:val="11"/>
        <w:shd w:val="clear" w:color="auto" w:fill="auto"/>
        <w:tabs>
          <w:tab w:val="left" w:pos="1232"/>
        </w:tabs>
        <w:ind w:firstLine="0"/>
        <w:jc w:val="both"/>
      </w:pPr>
      <w:r w:rsidRPr="00BA28A4">
        <w:t xml:space="preserve">10) </w:t>
      </w:r>
      <w:r w:rsidR="001778BB">
        <w:t>исполняет обязанности председателя комиссии по делам несовершеннолетних и защите их прав в его отсутствие.</w:t>
      </w:r>
    </w:p>
    <w:p w:rsidR="00ED4EF7" w:rsidRDefault="001778BB">
      <w:pPr>
        <w:pStyle w:val="11"/>
        <w:numPr>
          <w:ilvl w:val="0"/>
          <w:numId w:val="4"/>
        </w:numPr>
        <w:shd w:val="clear" w:color="auto" w:fill="auto"/>
        <w:tabs>
          <w:tab w:val="left" w:pos="1064"/>
        </w:tabs>
        <w:ind w:firstLine="720"/>
        <w:jc w:val="both"/>
      </w:pPr>
      <w:r>
        <w:t>Ответственный секретарь комиссии по делам несовершеннолетних и защите их прав:</w:t>
      </w:r>
    </w:p>
    <w:p w:rsidR="00ED4EF7" w:rsidRDefault="00BA28A4" w:rsidP="00BA28A4">
      <w:pPr>
        <w:pStyle w:val="11"/>
        <w:shd w:val="clear" w:color="auto" w:fill="auto"/>
        <w:tabs>
          <w:tab w:val="left" w:pos="1088"/>
        </w:tabs>
        <w:ind w:firstLine="0"/>
        <w:jc w:val="both"/>
      </w:pPr>
      <w:r w:rsidRPr="00BA28A4">
        <w:t xml:space="preserve">1) </w:t>
      </w:r>
      <w:r w:rsidR="001778BB">
        <w:t>участвует в заседании комиссии по делам несовершеннолетних и защите их прав и его подготовке;</w:t>
      </w:r>
    </w:p>
    <w:p w:rsidR="00ED4EF7" w:rsidRDefault="00BA28A4" w:rsidP="00BA28A4">
      <w:pPr>
        <w:pStyle w:val="11"/>
        <w:shd w:val="clear" w:color="auto" w:fill="auto"/>
        <w:tabs>
          <w:tab w:val="left" w:pos="1088"/>
        </w:tabs>
        <w:ind w:firstLine="0"/>
        <w:jc w:val="both"/>
      </w:pPr>
      <w:r w:rsidRPr="00BA28A4">
        <w:t xml:space="preserve">2) </w:t>
      </w:r>
      <w:r w:rsidR="001778BB">
        <w:t>вносит предложения об отложении рассмотрения вопроса (дела) и о запросе дополнительных материалов по нему;</w:t>
      </w:r>
    </w:p>
    <w:p w:rsidR="00ED4EF7" w:rsidRDefault="00BA28A4" w:rsidP="00BA28A4">
      <w:pPr>
        <w:pStyle w:val="11"/>
        <w:shd w:val="clear" w:color="auto" w:fill="auto"/>
        <w:tabs>
          <w:tab w:val="left" w:pos="1088"/>
        </w:tabs>
        <w:ind w:firstLine="0"/>
        <w:jc w:val="both"/>
      </w:pPr>
      <w:r w:rsidRPr="00BA28A4">
        <w:t xml:space="preserve">3) </w:t>
      </w:r>
      <w:r w:rsidR="001778BB">
        <w:t>вносит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ED4EF7" w:rsidRDefault="00BA28A4" w:rsidP="00BA28A4">
      <w:pPr>
        <w:pStyle w:val="11"/>
        <w:shd w:val="clear" w:color="auto" w:fill="auto"/>
        <w:tabs>
          <w:tab w:val="left" w:pos="1088"/>
        </w:tabs>
        <w:ind w:firstLine="0"/>
        <w:jc w:val="both"/>
      </w:pPr>
      <w:r w:rsidRPr="00BA28A4">
        <w:t xml:space="preserve">4) </w:t>
      </w:r>
      <w:r w:rsidR="001778BB">
        <w:t>участвует в обсуждении постановлений, принимаемых комиссией по делам несовершеннолетних и защите их прав по рассматриваемым вопросам (делам), и голосует при их принятии;</w:t>
      </w:r>
    </w:p>
    <w:p w:rsidR="00ED4EF7" w:rsidRDefault="00BA28A4" w:rsidP="00BA28A4">
      <w:pPr>
        <w:pStyle w:val="11"/>
        <w:shd w:val="clear" w:color="auto" w:fill="auto"/>
        <w:tabs>
          <w:tab w:val="left" w:pos="1088"/>
        </w:tabs>
        <w:spacing w:after="340"/>
        <w:ind w:firstLine="0"/>
        <w:jc w:val="both"/>
      </w:pPr>
      <w:r w:rsidRPr="00BA28A4">
        <w:t xml:space="preserve">5) </w:t>
      </w:r>
      <w:r w:rsidR="001778BB">
        <w:t>посещает организации, обеспечивающие реализацию несовершеннолетними их прав на образование, труд, отдых, охрану здоровья и медицинскую помощь, жилье и иных прав, в целях проверки поступивших в комиссию по делам несовершеннолетних и защите их прав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ED4EF7" w:rsidRDefault="00BA28A4" w:rsidP="00BA28A4">
      <w:pPr>
        <w:pStyle w:val="11"/>
        <w:shd w:val="clear" w:color="auto" w:fill="auto"/>
        <w:tabs>
          <w:tab w:val="left" w:pos="1081"/>
        </w:tabs>
        <w:spacing w:after="340"/>
        <w:ind w:firstLine="0"/>
        <w:jc w:val="both"/>
      </w:pPr>
      <w:r w:rsidRPr="00BA28A4">
        <w:t xml:space="preserve">6) </w:t>
      </w:r>
      <w:r w:rsidR="001778BB">
        <w:t>осуществляет подготовку материалов для рассмотрения на заседании комиссии по делам несовершеннолетних и защите их прав;</w:t>
      </w:r>
    </w:p>
    <w:p w:rsidR="00ED4EF7" w:rsidRDefault="00BA28A4" w:rsidP="00BA28A4">
      <w:pPr>
        <w:pStyle w:val="11"/>
        <w:shd w:val="clear" w:color="auto" w:fill="auto"/>
        <w:tabs>
          <w:tab w:val="left" w:pos="1081"/>
        </w:tabs>
        <w:spacing w:after="340"/>
        <w:ind w:firstLine="0"/>
        <w:jc w:val="both"/>
      </w:pPr>
      <w:r w:rsidRPr="00BA28A4">
        <w:t xml:space="preserve">7) </w:t>
      </w:r>
      <w:r w:rsidR="001778BB">
        <w:t>выполняет поручения председателя и заместителя председателя комиссии по делам несовершеннолетних и защите их прав;</w:t>
      </w:r>
    </w:p>
    <w:p w:rsidR="00ED4EF7" w:rsidRDefault="00BA28A4" w:rsidP="00BA28A4">
      <w:pPr>
        <w:pStyle w:val="11"/>
        <w:shd w:val="clear" w:color="auto" w:fill="auto"/>
        <w:tabs>
          <w:tab w:val="left" w:pos="1081"/>
        </w:tabs>
        <w:spacing w:after="340"/>
        <w:ind w:firstLine="0"/>
        <w:jc w:val="both"/>
      </w:pPr>
      <w:r w:rsidRPr="00BA28A4">
        <w:t xml:space="preserve">8) </w:t>
      </w:r>
      <w:r w:rsidR="001778BB">
        <w:t>оповещает членов комиссии по делам несовершеннолетних и защите их прав и лиц, участвующих в заседании комиссии по делам несовершеннолетних и защите их прав, о времени и месте заседания, проверяет их явку, знакомит с материалами по вопросам, вынесенным на рассмотрение комиссии;</w:t>
      </w:r>
    </w:p>
    <w:p w:rsidR="00ED4EF7" w:rsidRDefault="00BA28A4" w:rsidP="00BA28A4">
      <w:pPr>
        <w:pStyle w:val="11"/>
        <w:shd w:val="clear" w:color="auto" w:fill="auto"/>
        <w:tabs>
          <w:tab w:val="left" w:pos="1081"/>
        </w:tabs>
        <w:spacing w:after="340"/>
        <w:ind w:firstLine="0"/>
        <w:jc w:val="both"/>
      </w:pPr>
      <w:r w:rsidRPr="00BA28A4">
        <w:t xml:space="preserve">9) </w:t>
      </w:r>
      <w:r w:rsidR="001778BB">
        <w:t>осуществляет подготовку и оформление проектов постановлений, принимаемых комиссией по делам несовершеннолетних и защите их прав по результатам рассмотрения соответствующего вопроса на заседании;</w:t>
      </w:r>
    </w:p>
    <w:p w:rsidR="00ED4EF7" w:rsidRDefault="00BA28A4" w:rsidP="00BA28A4">
      <w:pPr>
        <w:pStyle w:val="11"/>
        <w:shd w:val="clear" w:color="auto" w:fill="auto"/>
        <w:tabs>
          <w:tab w:val="left" w:pos="1225"/>
        </w:tabs>
        <w:spacing w:after="340"/>
        <w:ind w:firstLine="0"/>
        <w:jc w:val="both"/>
      </w:pPr>
      <w:r w:rsidRPr="00BA28A4">
        <w:t xml:space="preserve">10) </w:t>
      </w:r>
      <w:r w:rsidR="001778BB">
        <w:t>обеспечивает вручение копий постановлений комиссии по делам несовершеннолетних и защите их прав.</w:t>
      </w:r>
    </w:p>
    <w:p w:rsidR="00ED4EF7" w:rsidRDefault="001778BB">
      <w:pPr>
        <w:pStyle w:val="11"/>
        <w:numPr>
          <w:ilvl w:val="0"/>
          <w:numId w:val="4"/>
        </w:numPr>
        <w:shd w:val="clear" w:color="auto" w:fill="auto"/>
        <w:tabs>
          <w:tab w:val="left" w:pos="1057"/>
        </w:tabs>
        <w:spacing w:after="340"/>
        <w:ind w:firstLine="720"/>
        <w:jc w:val="both"/>
      </w:pPr>
      <w:r>
        <w:t>Члены комиссии по делам несовершеннолетних и защите их прав обладают равными правами при рассмотрении и обсуждении вопросов (дел), отнесенных к компетенции комиссии по делам несовершеннолетних и защите их прав, и осуществляют следующие полномочия:</w:t>
      </w:r>
    </w:p>
    <w:p w:rsidR="00ED4EF7" w:rsidRDefault="00BA28A4" w:rsidP="00BA28A4">
      <w:pPr>
        <w:pStyle w:val="11"/>
        <w:shd w:val="clear" w:color="auto" w:fill="auto"/>
        <w:tabs>
          <w:tab w:val="left" w:pos="1081"/>
        </w:tabs>
        <w:spacing w:after="340"/>
        <w:ind w:firstLine="0"/>
        <w:jc w:val="both"/>
      </w:pPr>
      <w:r w:rsidRPr="00BA28A4">
        <w:t xml:space="preserve">1) </w:t>
      </w:r>
      <w:r w:rsidR="001778BB">
        <w:t>участвуют в заседании комиссии по делам несовершеннолетних и защите их прав и его подготовке;</w:t>
      </w:r>
    </w:p>
    <w:p w:rsidR="00ED4EF7" w:rsidRDefault="00BA28A4" w:rsidP="00BA28A4">
      <w:pPr>
        <w:pStyle w:val="11"/>
        <w:shd w:val="clear" w:color="auto" w:fill="auto"/>
        <w:tabs>
          <w:tab w:val="left" w:pos="1081"/>
        </w:tabs>
        <w:spacing w:after="340"/>
        <w:ind w:firstLine="0"/>
        <w:jc w:val="both"/>
      </w:pPr>
      <w:r w:rsidRPr="00BA28A4">
        <w:t xml:space="preserve">2) </w:t>
      </w:r>
      <w:r w:rsidR="001778BB">
        <w:t>предварительно (до заседания комиссии по делам несовершеннолетних и защите их прав) знакомятся с материалами по вопросам, выносимым на ее рассмотрение;</w:t>
      </w:r>
    </w:p>
    <w:p w:rsidR="00ED4EF7" w:rsidRDefault="00BA28A4" w:rsidP="00BA28A4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BA28A4">
        <w:t xml:space="preserve">3) </w:t>
      </w:r>
      <w:r w:rsidR="001778BB">
        <w:t>вносят предложения об отложении рассмотрения вопроса (дела) и о запросе дополнительных материалов по нему;</w:t>
      </w:r>
    </w:p>
    <w:p w:rsidR="00ED4EF7" w:rsidRDefault="00BA28A4" w:rsidP="00BA28A4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BA28A4">
        <w:t xml:space="preserve">4) </w:t>
      </w:r>
      <w:r w:rsidR="001778BB">
        <w:t>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ED4EF7" w:rsidRDefault="00BA28A4" w:rsidP="00BA28A4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BA28A4">
        <w:t xml:space="preserve">5) </w:t>
      </w:r>
      <w:r w:rsidR="001778BB">
        <w:t>участвуют в обсуждении постановлений, принимаемых комиссией по делам несовершеннолетних и защите их прав по рассматриваемым вопросам (делам), и голосуют при их принятии;</w:t>
      </w:r>
    </w:p>
    <w:p w:rsidR="00ED4EF7" w:rsidRDefault="00BA28A4" w:rsidP="00BA28A4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BA28A4">
        <w:t xml:space="preserve">6) </w:t>
      </w:r>
      <w:r w:rsidR="001778BB">
        <w:t>составляют протоколы об административных правонарушениях в случаях и порядке, предусмотренных</w:t>
      </w:r>
      <w:r w:rsidR="001778BB" w:rsidRPr="003E7B9C">
        <w:t xml:space="preserve"> </w:t>
      </w:r>
      <w:hyperlink r:id="rId12" w:history="1">
        <w:r w:rsidR="001778BB" w:rsidRPr="00BA28A4">
          <w:rPr>
            <w:rStyle w:val="a3"/>
          </w:rPr>
          <w:t>Кодексом Российской Федерации об административных правонарушениях</w:t>
        </w:r>
      </w:hyperlink>
      <w:r w:rsidR="001778BB">
        <w:t>;</w:t>
      </w:r>
    </w:p>
    <w:p w:rsidR="00ED4EF7" w:rsidRDefault="00BA28A4" w:rsidP="00BA28A4">
      <w:pPr>
        <w:pStyle w:val="11"/>
        <w:shd w:val="clear" w:color="auto" w:fill="auto"/>
        <w:tabs>
          <w:tab w:val="left" w:pos="1095"/>
          <w:tab w:val="left" w:pos="8146"/>
        </w:tabs>
        <w:spacing w:after="0"/>
        <w:ind w:firstLine="0"/>
        <w:jc w:val="both"/>
      </w:pPr>
      <w:r w:rsidRPr="00BA28A4">
        <w:t xml:space="preserve">7) </w:t>
      </w:r>
      <w:r w:rsidR="001778BB">
        <w:t>посещают организации, обеспечивающие</w:t>
      </w:r>
      <w:r w:rsidR="003E7B9C" w:rsidRPr="003E7B9C">
        <w:t xml:space="preserve"> </w:t>
      </w:r>
      <w:r w:rsidR="001778BB">
        <w:t>реализацию</w:t>
      </w:r>
      <w:r w:rsidR="003E7B9C" w:rsidRPr="003E7B9C">
        <w:t xml:space="preserve"> </w:t>
      </w:r>
      <w:r w:rsidR="001778BB">
        <w:t>несовершеннолетними их прав на образование, труд, отдых, охрану здоровья и медицинскую помощь, жилье и иных прав, в целях проверки поступивших в комиссию по делам несовершеннолетних и защите их прав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ED4EF7" w:rsidRDefault="00BA28A4" w:rsidP="00BA28A4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BA28A4">
        <w:t xml:space="preserve">8) </w:t>
      </w:r>
      <w:r w:rsidR="001778BB">
        <w:t>выполняют поручения председателя комиссии по делам несовершеннолетних и защите их прав;</w:t>
      </w:r>
    </w:p>
    <w:p w:rsidR="00ED4EF7" w:rsidRDefault="00BA28A4" w:rsidP="00BA28A4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BA28A4">
        <w:t xml:space="preserve">9) </w:t>
      </w:r>
      <w:r w:rsidR="001778BB">
        <w:t>информируют председателя комиссии по делам несовершеннолетних и защите их прав о своем участии в заседании или причинах отсутствия на заседании.</w:t>
      </w:r>
    </w:p>
    <w:p w:rsidR="00ED4EF7" w:rsidRDefault="001778BB">
      <w:pPr>
        <w:pStyle w:val="11"/>
        <w:shd w:val="clear" w:color="auto" w:fill="auto"/>
        <w:ind w:firstLine="720"/>
        <w:jc w:val="both"/>
      </w:pPr>
      <w:r>
        <w:t xml:space="preserve">Статья 5. </w:t>
      </w:r>
      <w:r>
        <w:rPr>
          <w:b/>
          <w:bCs/>
        </w:rPr>
        <w:t>Основания для прекращения полномочий председателя, заместителя председателя, ответственного секретаря, члена комиссии по делам несовершеннолетних и защите их прав</w:t>
      </w:r>
    </w:p>
    <w:p w:rsidR="00ED4EF7" w:rsidRDefault="001778BB">
      <w:pPr>
        <w:pStyle w:val="11"/>
        <w:numPr>
          <w:ilvl w:val="0"/>
          <w:numId w:val="9"/>
        </w:numPr>
        <w:shd w:val="clear" w:color="auto" w:fill="auto"/>
        <w:tabs>
          <w:tab w:val="left" w:pos="351"/>
        </w:tabs>
        <w:ind w:firstLine="720"/>
        <w:jc w:val="both"/>
      </w:pPr>
      <w:r>
        <w:t>Полномочия председателя, заместителя председателя, ответственного секретаря, члена комиссии по делам несовершеннолетних и защите их прав прекращаются при наличии следующих оснований:</w:t>
      </w:r>
    </w:p>
    <w:p w:rsidR="00ED4EF7" w:rsidRDefault="00BA28A4" w:rsidP="00BA28A4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BA28A4">
        <w:t xml:space="preserve">1) </w:t>
      </w:r>
      <w:r w:rsidR="001778BB">
        <w:t>подача письменного заявления о прекращении полномочий председателя комиссии по делам несовершеннолетних и защите их прав, заместителя председателя, ответственного секретаря или члена комиссии по делам несовершеннолетних и защите их прав руководителю органа или учреждения системы профилактики безнадзорности и правонарушений несовершеннолетних, иного государственного органа, органа местного самоуправления или общественного объединения, от которого указанное лицо было включено (делегировано) в состав комиссии по делам несовершеннолетних и защите их прав;</w:t>
      </w:r>
    </w:p>
    <w:p w:rsidR="00ED4EF7" w:rsidRDefault="00BA28A4" w:rsidP="00BA28A4">
      <w:pPr>
        <w:pStyle w:val="11"/>
        <w:shd w:val="clear" w:color="auto" w:fill="auto"/>
        <w:tabs>
          <w:tab w:val="left" w:pos="1081"/>
        </w:tabs>
        <w:ind w:firstLine="0"/>
        <w:jc w:val="both"/>
      </w:pPr>
      <w:bookmarkStart w:id="12" w:name="bookmark12"/>
      <w:bookmarkStart w:id="13" w:name="bookmark13"/>
      <w:r w:rsidRPr="00BA28A4">
        <w:t xml:space="preserve">2) </w:t>
      </w:r>
      <w:r w:rsidR="001778BB">
        <w:t>признание председателя комиссии по делам несовершеннолетних и защите их прав, заместителя председателя, ответственного секретаря или члена комиссии по делам несовершеннолетних и защите их прав недееспособным, ограниченно дееспособным, безвестно отсутствующим или умершим на основании вступившего в законную силу решения суда;</w:t>
      </w:r>
      <w:bookmarkEnd w:id="12"/>
      <w:bookmarkEnd w:id="13"/>
    </w:p>
    <w:p w:rsidR="00ED4EF7" w:rsidRDefault="00BA28A4" w:rsidP="00BA28A4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BA28A4">
        <w:t xml:space="preserve">3) </w:t>
      </w:r>
      <w:r w:rsidR="001778BB">
        <w:t>прекращение полномочий комиссии по делам несовершеннолетних и защите их прав;</w:t>
      </w:r>
    </w:p>
    <w:p w:rsidR="00ED4EF7" w:rsidRDefault="00BA28A4" w:rsidP="00BA28A4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BA28A4">
        <w:t xml:space="preserve">4) </w:t>
      </w:r>
      <w:r w:rsidR="001778BB">
        <w:t>увольнение председателя комиссии по делам несовершеннолетних и защите их прав, заместителя председателя, ответственного секретаря или члена комиссии по делам несовершеннолетних и защите их прав с занимаемой должности в органе или учреждении системы профилактики безнадзорности и правонарушений несовершеннолетних, ином государственном органе, органе местного самоуправления или общественном объединении, от которого указанное лицо было включено (делегировано) в состав комиссии по делам несовершеннолетних и защите их прав;</w:t>
      </w:r>
    </w:p>
    <w:p w:rsidR="00ED4EF7" w:rsidRDefault="00BA28A4" w:rsidP="00BA28A4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BA28A4">
        <w:t xml:space="preserve">5) </w:t>
      </w:r>
      <w:r w:rsidR="001778BB">
        <w:t>отзыв (замена) председателя комиссии по делам несовершеннолетних и защите их прав, заместителя председателя, ответственного секретаря или члена комиссии по делам несовершеннолетних и защите их прав по решению руководителя органа или учреждения системы профилактики безнадзорности и правонарушений несовершеннолетних, иного государственного органа, органа местного самоуправления или общественного объединения, от которого указанное лицо было включено (делегировано) в ее состав;</w:t>
      </w:r>
    </w:p>
    <w:p w:rsidR="00ED4EF7" w:rsidRDefault="00BA28A4" w:rsidP="00BA28A4">
      <w:pPr>
        <w:pStyle w:val="11"/>
        <w:shd w:val="clear" w:color="auto" w:fill="auto"/>
        <w:tabs>
          <w:tab w:val="left" w:pos="1081"/>
        </w:tabs>
        <w:ind w:firstLine="0"/>
        <w:jc w:val="both"/>
      </w:pPr>
      <w:bookmarkStart w:id="14" w:name="bookmark14"/>
      <w:r w:rsidRPr="00BA28A4">
        <w:t xml:space="preserve">6) </w:t>
      </w:r>
      <w:r w:rsidR="001778BB">
        <w:t>систематическое неисполнение или ненадлежащее исполнение председателем комиссии по делам несовершеннолетних и защите их прав, заместителем председателя, ответственным секретарем или членом комиссии по делам несовершеннолетних и защите их прав своих полномочий;</w:t>
      </w:r>
      <w:bookmarkEnd w:id="14"/>
    </w:p>
    <w:p w:rsidR="00ED4EF7" w:rsidRDefault="00BA28A4" w:rsidP="00BA28A4">
      <w:pPr>
        <w:pStyle w:val="11"/>
        <w:shd w:val="clear" w:color="auto" w:fill="auto"/>
        <w:tabs>
          <w:tab w:val="left" w:pos="1095"/>
        </w:tabs>
        <w:ind w:firstLine="0"/>
        <w:jc w:val="both"/>
      </w:pPr>
      <w:r>
        <w:rPr>
          <w:lang w:val="en-US"/>
        </w:rPr>
        <w:t xml:space="preserve">7) </w:t>
      </w:r>
      <w:r w:rsidR="001778BB">
        <w:t>в связи со смертью.</w:t>
      </w:r>
    </w:p>
    <w:p w:rsidR="00ED4EF7" w:rsidRDefault="001778BB">
      <w:pPr>
        <w:pStyle w:val="11"/>
        <w:numPr>
          <w:ilvl w:val="0"/>
          <w:numId w:val="9"/>
        </w:numPr>
        <w:shd w:val="clear" w:color="auto" w:fill="auto"/>
        <w:tabs>
          <w:tab w:val="left" w:pos="1057"/>
        </w:tabs>
        <w:ind w:firstLine="720"/>
        <w:jc w:val="both"/>
      </w:pPr>
      <w:r>
        <w:t>При прекращении полномочий председатель комиссии по делам несовершеннолетних и защите их прав, заместитель председателя, ответственный секретарь или член комиссии по делам несовершеннолетних и защите их прав исключается из ее состава, за исключением прекращения полномочий в соответствии с</w:t>
      </w:r>
      <w:hyperlink w:anchor="bookmark12" w:tooltip="Current Document">
        <w:r>
          <w:t xml:space="preserve"> пунктами 2 </w:t>
        </w:r>
      </w:hyperlink>
      <w:r>
        <w:t>(в части признания лица, входящего в состав комиссии по делам несовершеннолетних и защите их прав, умершим на основании вступившего в законную силу решения суда),</w:t>
      </w:r>
      <w:hyperlink w:anchor="bookmark13" w:tooltip="Current Document">
        <w:r>
          <w:t xml:space="preserve"> 3 </w:t>
        </w:r>
      </w:hyperlink>
      <w:r>
        <w:t>и</w:t>
      </w:r>
      <w:hyperlink w:anchor="bookmark14" w:tooltip="Current Document">
        <w:r>
          <w:t xml:space="preserve"> 7 части 1</w:t>
        </w:r>
      </w:hyperlink>
      <w:r>
        <w:t xml:space="preserve"> настоящей статьи.</w:t>
      </w:r>
    </w:p>
    <w:p w:rsidR="00ED4EF7" w:rsidRDefault="001778BB">
      <w:pPr>
        <w:pStyle w:val="11"/>
        <w:numPr>
          <w:ilvl w:val="0"/>
          <w:numId w:val="9"/>
        </w:numPr>
        <w:shd w:val="clear" w:color="auto" w:fill="auto"/>
        <w:tabs>
          <w:tab w:val="left" w:pos="1057"/>
        </w:tabs>
        <w:ind w:firstLine="720"/>
        <w:jc w:val="both"/>
      </w:pPr>
      <w:r>
        <w:t>Решение о прекращении полномочий члена Республиканской комиссии, члена муниципальной комиссии принимает соответственно Председатель Правительства Донецкой Народной Республики либо глава муниципального образования, принявший решение об образовании муниципальной комиссии.</w:t>
      </w:r>
    </w:p>
    <w:p w:rsidR="00ED4EF7" w:rsidRDefault="001778BB">
      <w:pPr>
        <w:pStyle w:val="22"/>
        <w:keepNext/>
        <w:keepLines/>
        <w:shd w:val="clear" w:color="auto" w:fill="auto"/>
        <w:jc w:val="both"/>
      </w:pPr>
      <w:bookmarkStart w:id="15" w:name="bookmark15"/>
      <w:bookmarkStart w:id="16" w:name="bookmark16"/>
      <w:r>
        <w:rPr>
          <w:b w:val="0"/>
          <w:bCs w:val="0"/>
        </w:rPr>
        <w:t xml:space="preserve">Статья 6. </w:t>
      </w:r>
      <w:r>
        <w:t>Обеспечение деятельности комиссий по делам несовершеннолетних и защите их прав</w:t>
      </w:r>
      <w:bookmarkEnd w:id="15"/>
      <w:bookmarkEnd w:id="16"/>
    </w:p>
    <w:p w:rsidR="00ED4EF7" w:rsidRDefault="001778BB">
      <w:pPr>
        <w:pStyle w:val="11"/>
        <w:numPr>
          <w:ilvl w:val="0"/>
          <w:numId w:val="11"/>
        </w:numPr>
        <w:shd w:val="clear" w:color="auto" w:fill="auto"/>
        <w:tabs>
          <w:tab w:val="left" w:pos="1057"/>
        </w:tabs>
        <w:ind w:firstLine="720"/>
        <w:jc w:val="both"/>
      </w:pPr>
      <w:r>
        <w:t>К вопросам обеспечения деятельности комиссий по делам несовершеннолетних и защите их прав относятся:</w:t>
      </w:r>
    </w:p>
    <w:p w:rsidR="00ED4EF7" w:rsidRDefault="00BA28A4" w:rsidP="00BA28A4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BA28A4">
        <w:t xml:space="preserve">1) </w:t>
      </w:r>
      <w:r w:rsidR="001778BB">
        <w:t>подготовка и организация проведения заседаний и иных плановых мероприятий комиссии по делам несовершеннолетних и защите их прав;</w:t>
      </w:r>
    </w:p>
    <w:p w:rsidR="00ED4EF7" w:rsidRDefault="00BA28A4" w:rsidP="00BA28A4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BA28A4">
        <w:t xml:space="preserve">2) </w:t>
      </w:r>
      <w:r w:rsidR="001778BB">
        <w:t>осуществление контроля за своевременностью подготовки и представления материалов для рассмотрения на заседаниях комиссии по делам несовершеннолетних и защите их прав;</w:t>
      </w:r>
    </w:p>
    <w:p w:rsidR="00ED4EF7" w:rsidRDefault="00BA28A4" w:rsidP="00BA28A4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BA28A4">
        <w:t xml:space="preserve">3) </w:t>
      </w:r>
      <w:r w:rsidR="001778BB">
        <w:t>ведение делопроизводства комиссии по делам несовершеннолетних и защите их прав;</w:t>
      </w:r>
    </w:p>
    <w:p w:rsidR="00ED4EF7" w:rsidRDefault="00BA28A4" w:rsidP="00BA28A4">
      <w:pPr>
        <w:pStyle w:val="11"/>
        <w:shd w:val="clear" w:color="auto" w:fill="auto"/>
        <w:tabs>
          <w:tab w:val="left" w:pos="1081"/>
        </w:tabs>
        <w:spacing w:after="340"/>
        <w:ind w:firstLine="0"/>
        <w:jc w:val="both"/>
      </w:pPr>
      <w:r w:rsidRPr="00BA28A4">
        <w:t xml:space="preserve">4) </w:t>
      </w:r>
      <w:r w:rsidR="001778BB">
        <w:t>оказание консультативной помощи представителям органов и учреждений системы профилактики безнадзорности и правонарушений несовершеннолетних, а также представителям территориальных органов федеральных органов исполнительной власти, исполнительных органов Донецкой Народной Республики, органов местного самоуправления и организаций, участвующим в подготовке материалов к заседанию комиссии по делам несовершеннолетних и защите их прав, при поступлении соответствующего запроса;</w:t>
      </w:r>
    </w:p>
    <w:p w:rsidR="00ED4EF7" w:rsidRDefault="00BA28A4" w:rsidP="00BA28A4">
      <w:pPr>
        <w:pStyle w:val="11"/>
        <w:shd w:val="clear" w:color="auto" w:fill="auto"/>
        <w:tabs>
          <w:tab w:val="left" w:pos="1081"/>
        </w:tabs>
        <w:spacing w:after="340"/>
        <w:ind w:firstLine="0"/>
        <w:jc w:val="both"/>
      </w:pPr>
      <w:r w:rsidRPr="00BA28A4">
        <w:t xml:space="preserve">5) </w:t>
      </w:r>
      <w:r w:rsidR="001778BB">
        <w:t>участие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конференций, совещаний, семинаров;</w:t>
      </w:r>
    </w:p>
    <w:p w:rsidR="00ED4EF7" w:rsidRDefault="00361745" w:rsidP="00361745">
      <w:pPr>
        <w:pStyle w:val="11"/>
        <w:shd w:val="clear" w:color="auto" w:fill="auto"/>
        <w:tabs>
          <w:tab w:val="left" w:pos="1081"/>
        </w:tabs>
        <w:spacing w:after="340"/>
        <w:ind w:firstLine="0"/>
        <w:jc w:val="both"/>
      </w:pPr>
      <w:r w:rsidRPr="00361745">
        <w:t xml:space="preserve">6) </w:t>
      </w:r>
      <w:r w:rsidR="001778BB">
        <w:t>участие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</w:p>
    <w:p w:rsidR="00ED4EF7" w:rsidRDefault="00361745" w:rsidP="00361745">
      <w:pPr>
        <w:pStyle w:val="11"/>
        <w:shd w:val="clear" w:color="auto" w:fill="auto"/>
        <w:tabs>
          <w:tab w:val="left" w:pos="1081"/>
        </w:tabs>
        <w:spacing w:after="340"/>
        <w:ind w:firstLine="0"/>
        <w:jc w:val="both"/>
      </w:pPr>
      <w:r w:rsidRPr="00361745">
        <w:t xml:space="preserve">7) </w:t>
      </w:r>
      <w:r w:rsidR="001778BB">
        <w:t>организация рассмотрения поступивших в комиссию по делам несовершеннолетних и защите их прав обращений граждан, сообщений органов и учреждений системы профилактики безнадзорности и правонарушений несовершеннолетних по вопросам, относящимся к ее компетенции;</w:t>
      </w:r>
    </w:p>
    <w:p w:rsidR="00ED4EF7" w:rsidRDefault="00361745" w:rsidP="00361745">
      <w:pPr>
        <w:pStyle w:val="11"/>
        <w:shd w:val="clear" w:color="auto" w:fill="auto"/>
        <w:tabs>
          <w:tab w:val="left" w:pos="1081"/>
        </w:tabs>
        <w:spacing w:after="340"/>
        <w:ind w:firstLine="0"/>
        <w:jc w:val="both"/>
      </w:pPr>
      <w:r w:rsidRPr="00361745">
        <w:t xml:space="preserve">8) </w:t>
      </w:r>
      <w:r w:rsidR="001778BB">
        <w:t>осуществление сбора, обработки и обобщения информации, необходимой для решения задач, стоящих перед комиссией по делам несовершеннолетних и защите их прав;</w:t>
      </w:r>
    </w:p>
    <w:p w:rsidR="00ED4EF7" w:rsidRDefault="00361745" w:rsidP="00361745">
      <w:pPr>
        <w:pStyle w:val="11"/>
        <w:shd w:val="clear" w:color="auto" w:fill="auto"/>
        <w:tabs>
          <w:tab w:val="left" w:pos="1081"/>
        </w:tabs>
        <w:spacing w:after="340"/>
        <w:ind w:firstLine="0"/>
        <w:jc w:val="both"/>
      </w:pPr>
      <w:r w:rsidRPr="00361745">
        <w:t xml:space="preserve">9) </w:t>
      </w:r>
      <w:r w:rsidR="001778BB">
        <w:t>осуществление сбора и обобщение информации о численности лиц, предусмотренных</w:t>
      </w:r>
      <w:r w:rsidR="001778BB" w:rsidRPr="00361745">
        <w:t xml:space="preserve"> статьей 5 </w:t>
      </w:r>
      <w:r w:rsidR="001778BB">
        <w:t>Федерального закона «Об основах системы профилактики безнадзорности и правонарушений несовершеннолетних»,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работа;</w:t>
      </w:r>
    </w:p>
    <w:p w:rsidR="00ED4EF7" w:rsidRDefault="00361745" w:rsidP="00361745">
      <w:pPr>
        <w:pStyle w:val="11"/>
        <w:shd w:val="clear" w:color="auto" w:fill="auto"/>
        <w:tabs>
          <w:tab w:val="left" w:pos="1225"/>
        </w:tabs>
        <w:spacing w:after="340"/>
        <w:ind w:firstLine="0"/>
        <w:jc w:val="both"/>
      </w:pPr>
      <w:r w:rsidRPr="00361745">
        <w:t xml:space="preserve">10) </w:t>
      </w:r>
      <w:r w:rsidR="001778BB">
        <w:t>обобщение сведений о детской безнадзорности, правонарушениях несовершеннолетних, защите их прав и законных интересов для представления на рассмотрение комиссии по делам несовершеннолетних и защите их прав с целью анализа ситуации;</w:t>
      </w:r>
    </w:p>
    <w:p w:rsidR="00ED4EF7" w:rsidRDefault="00361745" w:rsidP="00361745">
      <w:pPr>
        <w:pStyle w:val="11"/>
        <w:shd w:val="clear" w:color="auto" w:fill="auto"/>
        <w:tabs>
          <w:tab w:val="left" w:pos="1225"/>
        </w:tabs>
        <w:ind w:firstLine="0"/>
        <w:jc w:val="both"/>
      </w:pPr>
      <w:r w:rsidRPr="00361745">
        <w:t xml:space="preserve">11) </w:t>
      </w:r>
      <w:r w:rsidR="001778BB">
        <w:t>подготовка информационных и аналитических материалов по вопросам профилактики безнадзорности и правонарушений несовершеннолетних;</w:t>
      </w:r>
    </w:p>
    <w:p w:rsidR="00ED4EF7" w:rsidRDefault="00361745" w:rsidP="00361745">
      <w:pPr>
        <w:pStyle w:val="11"/>
        <w:shd w:val="clear" w:color="auto" w:fill="auto"/>
        <w:tabs>
          <w:tab w:val="left" w:pos="1225"/>
        </w:tabs>
        <w:ind w:firstLine="0"/>
        <w:jc w:val="both"/>
      </w:pPr>
      <w:r w:rsidRPr="00361745">
        <w:t xml:space="preserve">12) </w:t>
      </w:r>
      <w:r w:rsidR="001778BB">
        <w:t>организация по поручению председателя комиссии по делам несовершеннолетних и защите их прав работы экспертных групп, штабов, а также консилиумов и других совещательных органов для решения задач, стоящих перед комиссией по делам несовершеннолетних и защите их прав;</w:t>
      </w:r>
    </w:p>
    <w:p w:rsidR="00ED4EF7" w:rsidRDefault="00361745" w:rsidP="00361745">
      <w:pPr>
        <w:pStyle w:val="11"/>
        <w:shd w:val="clear" w:color="auto" w:fill="auto"/>
        <w:tabs>
          <w:tab w:val="left" w:pos="1225"/>
        </w:tabs>
        <w:ind w:firstLine="0"/>
        <w:jc w:val="both"/>
      </w:pPr>
      <w:r w:rsidRPr="00361745">
        <w:t xml:space="preserve">13) </w:t>
      </w:r>
      <w:r w:rsidR="001778BB">
        <w:t>осуществление взаимодействия с территориальными органами федеральных органов исполнительной власти, исполнительными органами Донецкой Народной Республики, органами местного самоуправления, общественными и иными объединениями, организациями для решения задач, стоящих перед комиссией по делам несовершеннолетних и защите их прав;</w:t>
      </w:r>
    </w:p>
    <w:p w:rsidR="00ED4EF7" w:rsidRDefault="00361745" w:rsidP="00361745">
      <w:pPr>
        <w:pStyle w:val="11"/>
        <w:shd w:val="clear" w:color="auto" w:fill="auto"/>
        <w:tabs>
          <w:tab w:val="left" w:pos="1225"/>
        </w:tabs>
        <w:ind w:firstLine="0"/>
        <w:jc w:val="both"/>
      </w:pPr>
      <w:r w:rsidRPr="00361745">
        <w:t xml:space="preserve">14) </w:t>
      </w:r>
      <w:r w:rsidR="001778BB">
        <w:t>направление запросов в федеральные государственные органы, органы государственной власти субъектов Российской Федерации, органы государственной власти Донецкой Народной Республики, органы местного самоуправления, организации, муниципальные комиссии о представлении необходимых для рассмотрения на заседании комиссии по делам несовершеннолетних и защите их прав материалов (информации) по вопросам, отнесенным к ее компетенции;</w:t>
      </w:r>
    </w:p>
    <w:p w:rsidR="00ED4EF7" w:rsidRDefault="00361745" w:rsidP="00361745">
      <w:pPr>
        <w:pStyle w:val="11"/>
        <w:shd w:val="clear" w:color="auto" w:fill="auto"/>
        <w:tabs>
          <w:tab w:val="left" w:pos="1225"/>
        </w:tabs>
        <w:ind w:firstLine="0"/>
        <w:jc w:val="both"/>
      </w:pPr>
      <w:r>
        <w:t>15)</w:t>
      </w:r>
      <w:r w:rsidRPr="00361745">
        <w:t xml:space="preserve"> </w:t>
      </w:r>
      <w:r w:rsidR="001778BB">
        <w:t>обеспечение доступа к информации о деятельности комиссии по делам несовершеннолетних и защите их прав путем участия в подготовке публикаций и выступлений в средствах массовой информации, в информационно</w:t>
      </w:r>
      <w:r w:rsidRPr="00361745">
        <w:t>-</w:t>
      </w:r>
      <w:r w:rsidR="001778BB">
        <w:t>телекоммуникационной сети «Интернет» 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или иных законных представителей.</w:t>
      </w:r>
    </w:p>
    <w:p w:rsidR="00ED4EF7" w:rsidRDefault="001778BB">
      <w:pPr>
        <w:pStyle w:val="11"/>
        <w:numPr>
          <w:ilvl w:val="0"/>
          <w:numId w:val="11"/>
        </w:numPr>
        <w:shd w:val="clear" w:color="auto" w:fill="auto"/>
        <w:tabs>
          <w:tab w:val="left" w:pos="1057"/>
        </w:tabs>
        <w:ind w:firstLine="720"/>
        <w:jc w:val="both"/>
      </w:pPr>
      <w:r>
        <w:t>К вопросам обеспечения деятельности Республиканской комиссии относятся:</w:t>
      </w:r>
    </w:p>
    <w:p w:rsidR="00ED4EF7" w:rsidRDefault="00361745" w:rsidP="00361745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361745">
        <w:t xml:space="preserve">1) </w:t>
      </w:r>
      <w:r w:rsidR="001778BB">
        <w:t>проведение анализа эффективности деятельности муниципальных комиссий;</w:t>
      </w:r>
    </w:p>
    <w:p w:rsidR="00ED4EF7" w:rsidRDefault="00361745" w:rsidP="00361745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361745">
        <w:t xml:space="preserve">2) </w:t>
      </w:r>
      <w:r w:rsidR="001778BB">
        <w:t>проведение анализа и (или) обобщение информации об исполнении поручений Республиканской комиссии, поступающей из муниципальных комиссий;</w:t>
      </w:r>
    </w:p>
    <w:p w:rsidR="00ED4EF7" w:rsidRDefault="00361745" w:rsidP="00361745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361745">
        <w:t xml:space="preserve">3) </w:t>
      </w:r>
      <w:r w:rsidR="001778BB">
        <w:t>участие в подготовке заключений на проекты нормативных правовых актов Донецкой Народной Республики по вопросам профилактики безнадзорности и правонарушений несовершеннолетних, защиты их прав и законных интересов при поступлении соответствующих проектов в Республиканскую комиссию;</w:t>
      </w:r>
    </w:p>
    <w:p w:rsidR="00ED4EF7" w:rsidRDefault="00361745" w:rsidP="00361745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361745">
        <w:t xml:space="preserve">4) </w:t>
      </w:r>
      <w:r w:rsidR="001778BB">
        <w:t>исполнение иных полномочий в рамках обеспечения деятельности Республиканской комиссии по реализации Республиканской комиссией полномочий, предусмотренных законодательством Российской Федерации и законодательством Донецкой Народной Республики.</w:t>
      </w:r>
    </w:p>
    <w:p w:rsidR="00ED4EF7" w:rsidRDefault="001778BB">
      <w:pPr>
        <w:pStyle w:val="11"/>
        <w:numPr>
          <w:ilvl w:val="0"/>
          <w:numId w:val="11"/>
        </w:numPr>
        <w:shd w:val="clear" w:color="auto" w:fill="auto"/>
        <w:tabs>
          <w:tab w:val="left" w:pos="1057"/>
        </w:tabs>
        <w:ind w:firstLine="720"/>
        <w:jc w:val="both"/>
      </w:pPr>
      <w:r>
        <w:t>К вопросам обеспечения деятельности муниципальных комиссий относятся:</w:t>
      </w:r>
    </w:p>
    <w:p w:rsidR="00ED4EF7" w:rsidRDefault="00361745" w:rsidP="00361745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361745">
        <w:t xml:space="preserve">1) </w:t>
      </w:r>
      <w:r w:rsidR="001778BB">
        <w:t>осуществление сбора, обобщения информации о численности несовершеннолетних, находящихся в социально опасном положении, на территории органа местного самоуправления;</w:t>
      </w:r>
    </w:p>
    <w:p w:rsidR="00ED4EF7" w:rsidRDefault="00361745" w:rsidP="00361745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361745">
        <w:t xml:space="preserve">2) </w:t>
      </w:r>
      <w:r w:rsidR="001778BB">
        <w:t>подготовка и направление в Республиканскую комиссию справочной информации, отчетов по вопросам, относящимся к компетенции муниципальной комиссии;</w:t>
      </w:r>
    </w:p>
    <w:p w:rsidR="00ED4EF7" w:rsidRDefault="00361745" w:rsidP="00361745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361745">
        <w:t xml:space="preserve">3) </w:t>
      </w:r>
      <w:r w:rsidR="001778BB">
        <w:t>участие в подготовке заключений на проекты нормативных правовых актов Донецкой Народной Республики по вопросам защиты прав и законных интересов несовершеннолетних;</w:t>
      </w:r>
    </w:p>
    <w:p w:rsidR="00ED4EF7" w:rsidRDefault="00361745" w:rsidP="00361745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361745">
        <w:t xml:space="preserve">4) </w:t>
      </w:r>
      <w:r w:rsidR="001778BB">
        <w:t>исполнение иных полномочий в рамках обеспечения деятельности муниципальной комиссии по реализации муниципальной комиссией полномочий, предусмотренных законодательством Российской Федерации и законодательством Донецкой Народной Республики.</w:t>
      </w:r>
    </w:p>
    <w:p w:rsidR="00ED4EF7" w:rsidRDefault="001778BB">
      <w:pPr>
        <w:pStyle w:val="11"/>
        <w:shd w:val="clear" w:color="auto" w:fill="auto"/>
        <w:ind w:firstLine="720"/>
        <w:jc w:val="both"/>
      </w:pPr>
      <w:r>
        <w:t xml:space="preserve">Глава 2. </w:t>
      </w:r>
      <w:r>
        <w:rPr>
          <w:b/>
          <w:bCs/>
        </w:rPr>
        <w:t>Порядок создания комиссий по делам несовершеннолетних и защите их прав</w:t>
      </w:r>
    </w:p>
    <w:p w:rsidR="00ED4EF7" w:rsidRDefault="001778BB">
      <w:pPr>
        <w:pStyle w:val="22"/>
        <w:keepNext/>
        <w:keepLines/>
        <w:shd w:val="clear" w:color="auto" w:fill="auto"/>
        <w:jc w:val="both"/>
      </w:pPr>
      <w:bookmarkStart w:id="17" w:name="bookmark17"/>
      <w:bookmarkStart w:id="18" w:name="bookmark18"/>
      <w:r>
        <w:rPr>
          <w:b w:val="0"/>
          <w:bCs w:val="0"/>
        </w:rPr>
        <w:t xml:space="preserve">Статья 7. </w:t>
      </w:r>
      <w:r>
        <w:t>Порядок создания и деятельности Республиканской комиссии</w:t>
      </w:r>
      <w:bookmarkEnd w:id="17"/>
      <w:bookmarkEnd w:id="18"/>
    </w:p>
    <w:p w:rsidR="00ED4EF7" w:rsidRDefault="001778BB">
      <w:pPr>
        <w:pStyle w:val="11"/>
        <w:numPr>
          <w:ilvl w:val="0"/>
          <w:numId w:val="15"/>
        </w:numPr>
        <w:shd w:val="clear" w:color="auto" w:fill="auto"/>
        <w:tabs>
          <w:tab w:val="left" w:pos="1057"/>
        </w:tabs>
        <w:ind w:firstLine="720"/>
        <w:jc w:val="both"/>
      </w:pPr>
      <w:r>
        <w:t>Республиканская комиссия создается Правительством Донецкой Народной Республики и осуществляет деятельность на территории Донецкой</w:t>
      </w:r>
    </w:p>
    <w:p w:rsidR="00ED4EF7" w:rsidRDefault="001778BB">
      <w:pPr>
        <w:pStyle w:val="11"/>
        <w:shd w:val="clear" w:color="auto" w:fill="auto"/>
        <w:ind w:firstLine="0"/>
        <w:jc w:val="both"/>
      </w:pPr>
      <w:r>
        <w:t>Народной Республики.</w:t>
      </w:r>
    </w:p>
    <w:p w:rsidR="00ED4EF7" w:rsidRDefault="001778BB">
      <w:pPr>
        <w:pStyle w:val="11"/>
        <w:numPr>
          <w:ilvl w:val="0"/>
          <w:numId w:val="15"/>
        </w:numPr>
        <w:shd w:val="clear" w:color="auto" w:fill="auto"/>
        <w:tabs>
          <w:tab w:val="left" w:pos="1057"/>
        </w:tabs>
        <w:ind w:firstLine="720"/>
        <w:jc w:val="both"/>
      </w:pPr>
      <w:r>
        <w:t>Республиканская комиссия создается в составе председателя, заместителя (заместителей) председателя, ответственного секретаря и членов Республиканской комиссии. Численный (с учетом объема и содержания выполняемой работы) и персональный состав Республиканской комиссии утверждаются Правительством Донецкой Народной Республики в количестве не менее 15 человек.</w:t>
      </w:r>
    </w:p>
    <w:p w:rsidR="00ED4EF7" w:rsidRDefault="001778BB">
      <w:pPr>
        <w:pStyle w:val="11"/>
        <w:numPr>
          <w:ilvl w:val="0"/>
          <w:numId w:val="15"/>
        </w:numPr>
        <w:shd w:val="clear" w:color="auto" w:fill="auto"/>
        <w:tabs>
          <w:tab w:val="left" w:pos="1057"/>
        </w:tabs>
        <w:ind w:firstLine="720"/>
        <w:jc w:val="both"/>
      </w:pPr>
      <w:r>
        <w:t>Положение о Республиканской межведомственной комиссии по делам несовершеннолетних и защите их прав в Донецкой Народной Республике утверждает Правительство Донецкой Народной Республики.</w:t>
      </w:r>
    </w:p>
    <w:p w:rsidR="00ED4EF7" w:rsidRDefault="001778BB">
      <w:pPr>
        <w:pStyle w:val="11"/>
        <w:numPr>
          <w:ilvl w:val="0"/>
          <w:numId w:val="15"/>
        </w:numPr>
        <w:shd w:val="clear" w:color="auto" w:fill="auto"/>
        <w:tabs>
          <w:tab w:val="left" w:pos="1057"/>
        </w:tabs>
        <w:ind w:firstLine="720"/>
        <w:jc w:val="both"/>
      </w:pPr>
      <w:r>
        <w:t>Председатель Республиканской комиссии несет персональную ответственность за выполнение задач, возложенных на Республиканскую комиссию.</w:t>
      </w:r>
    </w:p>
    <w:p w:rsidR="00ED4EF7" w:rsidRDefault="001778BB">
      <w:pPr>
        <w:pStyle w:val="11"/>
        <w:numPr>
          <w:ilvl w:val="0"/>
          <w:numId w:val="15"/>
        </w:numPr>
        <w:shd w:val="clear" w:color="auto" w:fill="auto"/>
        <w:tabs>
          <w:tab w:val="left" w:pos="1057"/>
        </w:tabs>
        <w:ind w:firstLine="720"/>
        <w:jc w:val="both"/>
      </w:pPr>
      <w:r>
        <w:t>Членами Республиканской комиссии являются руководители (их заместители) органов и учреждений системы профилактики безнадзорности и правонарушений несовершеннолетних, а также могут являться представители иных государственных или муниципальных органов и учреждений, представители общественных объединений, религиозных организаций, граждане, имеющие опыт работы с несовершеннолетними, депутаты Народного Совета Донецкой Народной Республики, другие заинтересованные лица.</w:t>
      </w:r>
    </w:p>
    <w:p w:rsidR="00ED4EF7" w:rsidRDefault="001778BB">
      <w:pPr>
        <w:pStyle w:val="11"/>
        <w:numPr>
          <w:ilvl w:val="0"/>
          <w:numId w:val="15"/>
        </w:numPr>
        <w:shd w:val="clear" w:color="auto" w:fill="auto"/>
        <w:tabs>
          <w:tab w:val="left" w:pos="1033"/>
        </w:tabs>
        <w:ind w:firstLine="720"/>
        <w:jc w:val="both"/>
      </w:pPr>
      <w:r>
        <w:t>В пределах своей компетенции Республиканская комиссия принимает постановления, обязательные для исполнения органами и учреждениями системы профилактики безнадзорности и правонарушений несовершеннолетних.</w:t>
      </w:r>
    </w:p>
    <w:p w:rsidR="00ED4EF7" w:rsidRDefault="001778BB">
      <w:pPr>
        <w:pStyle w:val="11"/>
        <w:numPr>
          <w:ilvl w:val="0"/>
          <w:numId w:val="15"/>
        </w:numPr>
        <w:shd w:val="clear" w:color="auto" w:fill="auto"/>
        <w:tabs>
          <w:tab w:val="left" w:pos="1038"/>
        </w:tabs>
        <w:ind w:firstLine="720"/>
        <w:jc w:val="both"/>
      </w:pPr>
      <w:r>
        <w:t>Правительство Донецкой Народной Республики создает в структуре Аппарата Правительства Донецкой Народной Республики структурное подразделение для обеспечения деятельности Республиканской комиссии.</w:t>
      </w:r>
    </w:p>
    <w:p w:rsidR="00ED4EF7" w:rsidRDefault="001778BB">
      <w:pPr>
        <w:pStyle w:val="11"/>
        <w:shd w:val="clear" w:color="auto" w:fill="auto"/>
        <w:ind w:firstLine="720"/>
        <w:jc w:val="both"/>
      </w:pPr>
      <w:r>
        <w:t>Работники структурного подразделения Аппарата Правительства Донецкой Народной Республики, обеспечивающего деятельность Республиканской комиссии, по поручению председателя Республиканской комиссии рассматривают обращения граждан, направленные в адрес Республиканской комиссии, готовят проекты ответов на такие обращения и представляют их на подпись председателю Республиканской комиссии или его заместителю, собирают информацию о выявленных случаях нарушения прав несовершеннолетних в целях принятия мер к устранению таких нарушений, выполняют иные поручения председателя Республиканской комиссии в рамках полномочий и прав Республиканской комиссии.</w:t>
      </w:r>
    </w:p>
    <w:p w:rsidR="00ED4EF7" w:rsidRDefault="001778BB">
      <w:pPr>
        <w:pStyle w:val="22"/>
        <w:keepNext/>
        <w:keepLines/>
        <w:shd w:val="clear" w:color="auto" w:fill="auto"/>
        <w:jc w:val="both"/>
      </w:pPr>
      <w:bookmarkStart w:id="19" w:name="bookmark19"/>
      <w:bookmarkStart w:id="20" w:name="bookmark20"/>
      <w:r>
        <w:rPr>
          <w:b w:val="0"/>
          <w:bCs w:val="0"/>
        </w:rPr>
        <w:t xml:space="preserve">Статья 8. </w:t>
      </w:r>
      <w:r>
        <w:t>Полномочия Республиканской комиссии</w:t>
      </w:r>
      <w:bookmarkEnd w:id="19"/>
      <w:bookmarkEnd w:id="20"/>
    </w:p>
    <w:p w:rsidR="00ED4EF7" w:rsidRDefault="001778BB">
      <w:pPr>
        <w:pStyle w:val="11"/>
        <w:shd w:val="clear" w:color="auto" w:fill="auto"/>
        <w:ind w:firstLine="720"/>
        <w:jc w:val="both"/>
      </w:pPr>
      <w:r>
        <w:t>К полномочиям Республиканской комиссии относится:</w:t>
      </w:r>
    </w:p>
    <w:p w:rsidR="00ED4EF7" w:rsidRDefault="00361745" w:rsidP="00361745">
      <w:pPr>
        <w:pStyle w:val="11"/>
        <w:shd w:val="clear" w:color="auto" w:fill="auto"/>
        <w:tabs>
          <w:tab w:val="left" w:pos="1066"/>
        </w:tabs>
        <w:ind w:firstLine="0"/>
        <w:jc w:val="both"/>
      </w:pPr>
      <w:r w:rsidRPr="00361745">
        <w:t xml:space="preserve">1) </w:t>
      </w:r>
      <w:r w:rsidR="001778BB">
        <w:t>сбор, изучение и обобщение информационных, аналитических и статистических материалов о состоянии безнадзорности, беспризорности, наркомании, токсикомании, алкоголизма, правонарушений, гибели и травматизме, нарушениях трудовых, жилищных и иных прав несовершеннолетних, разработка мер по предупреждению данных явлений;</w:t>
      </w:r>
    </w:p>
    <w:p w:rsidR="00ED4EF7" w:rsidRDefault="00361745" w:rsidP="00361745">
      <w:pPr>
        <w:pStyle w:val="11"/>
        <w:shd w:val="clear" w:color="auto" w:fill="auto"/>
        <w:tabs>
          <w:tab w:val="left" w:pos="1071"/>
        </w:tabs>
        <w:ind w:firstLine="0"/>
        <w:jc w:val="both"/>
      </w:pPr>
      <w:r w:rsidRPr="00361745">
        <w:t xml:space="preserve">2) </w:t>
      </w:r>
      <w:r w:rsidR="001778BB">
        <w:t>координация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обеспечение защиты прав и законных интересов несовершеннолетних, социально -педагогическая реабилитация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осуществление мониторинга их деятельности в пределах и порядке, которые установлены законодательством Российской Федерации и законодательством Донецкой Народной Республики;</w:t>
      </w:r>
    </w:p>
    <w:p w:rsidR="00ED4EF7" w:rsidRDefault="00361745" w:rsidP="00361745">
      <w:pPr>
        <w:pStyle w:val="11"/>
        <w:shd w:val="clear" w:color="auto" w:fill="auto"/>
        <w:tabs>
          <w:tab w:val="left" w:pos="1071"/>
        </w:tabs>
        <w:ind w:firstLine="0"/>
        <w:jc w:val="both"/>
      </w:pPr>
      <w:r w:rsidRPr="00361745">
        <w:t xml:space="preserve">3) </w:t>
      </w:r>
      <w:r w:rsidR="001778BB">
        <w:t>обеспечение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ED4EF7" w:rsidRDefault="00361745" w:rsidP="00361745">
      <w:pPr>
        <w:pStyle w:val="11"/>
        <w:shd w:val="clear" w:color="auto" w:fill="auto"/>
        <w:tabs>
          <w:tab w:val="left" w:pos="1057"/>
        </w:tabs>
        <w:ind w:firstLine="0"/>
        <w:jc w:val="both"/>
      </w:pPr>
      <w:r w:rsidRPr="00361745">
        <w:t xml:space="preserve">4) </w:t>
      </w:r>
      <w:r w:rsidR="001778BB">
        <w:t>анализ выявленных органами и учреждениями системы профилактики безнадзорности и правонарушений несовершеннолетних причин и условий безнадзорности и правонарушений несовершеннолетних, принятие мер по их устранению;</w:t>
      </w:r>
    </w:p>
    <w:p w:rsidR="00ED4EF7" w:rsidRDefault="00361745" w:rsidP="00361745">
      <w:pPr>
        <w:pStyle w:val="11"/>
        <w:shd w:val="clear" w:color="auto" w:fill="auto"/>
        <w:tabs>
          <w:tab w:val="left" w:pos="1066"/>
        </w:tabs>
        <w:ind w:firstLine="0"/>
        <w:jc w:val="both"/>
      </w:pPr>
      <w:r w:rsidRPr="00361745">
        <w:t xml:space="preserve">5) </w:t>
      </w:r>
      <w:r w:rsidR="001778BB">
        <w:t>утверждение межведомственных планов (программ, порядков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интересов;</w:t>
      </w:r>
    </w:p>
    <w:p w:rsidR="00ED4EF7" w:rsidRDefault="00361745" w:rsidP="00361745">
      <w:pPr>
        <w:pStyle w:val="11"/>
        <w:shd w:val="clear" w:color="auto" w:fill="auto"/>
        <w:tabs>
          <w:tab w:val="left" w:pos="1066"/>
        </w:tabs>
        <w:ind w:firstLine="0"/>
        <w:jc w:val="both"/>
      </w:pPr>
      <w:r w:rsidRPr="00361745">
        <w:t xml:space="preserve">6) </w:t>
      </w:r>
      <w:r w:rsidR="001778BB">
        <w:t>участие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правонарушений;</w:t>
      </w:r>
    </w:p>
    <w:p w:rsidR="00ED4EF7" w:rsidRDefault="00361745" w:rsidP="00361745">
      <w:pPr>
        <w:pStyle w:val="11"/>
        <w:shd w:val="clear" w:color="auto" w:fill="auto"/>
        <w:tabs>
          <w:tab w:val="left" w:pos="1066"/>
        </w:tabs>
        <w:ind w:firstLine="0"/>
        <w:jc w:val="both"/>
      </w:pPr>
      <w:r w:rsidRPr="00361745">
        <w:t xml:space="preserve">7) </w:t>
      </w:r>
      <w:r w:rsidR="001778BB">
        <w:t>принятие мер по совершенствованию деятельности органов и учреждений системы профилактики безнадзорности и правонарушений несовершеннолетних по итогам анализа и обобщения представляемых органами и учреждениями системы профилактики безнадзорности и правонарушений несовершеннолетних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правонарушений;</w:t>
      </w:r>
    </w:p>
    <w:p w:rsidR="00ED4EF7" w:rsidRDefault="00361745" w:rsidP="00361745">
      <w:pPr>
        <w:pStyle w:val="11"/>
        <w:shd w:val="clear" w:color="auto" w:fill="auto"/>
        <w:tabs>
          <w:tab w:val="left" w:pos="1071"/>
        </w:tabs>
        <w:ind w:firstLine="0"/>
        <w:jc w:val="both"/>
      </w:pPr>
      <w:r w:rsidRPr="00361745">
        <w:t xml:space="preserve">8) </w:t>
      </w:r>
      <w:r w:rsidR="001778BB">
        <w:t>принятие мер по совершенствованию взаимодействия органов и учреждений системы профилактики безнадзорности и правонарушений несовершеннолетних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</w:p>
    <w:p w:rsidR="00ED4EF7" w:rsidRDefault="00361745" w:rsidP="00361745">
      <w:pPr>
        <w:pStyle w:val="11"/>
        <w:shd w:val="clear" w:color="auto" w:fill="auto"/>
        <w:tabs>
          <w:tab w:val="left" w:pos="1066"/>
        </w:tabs>
        <w:ind w:firstLine="0"/>
        <w:jc w:val="both"/>
      </w:pPr>
      <w:r w:rsidRPr="00361745">
        <w:t xml:space="preserve">9) </w:t>
      </w:r>
      <w:r w:rsidR="001778BB">
        <w:t>утверждение состава межведомственных рабочих групп по изучению деятельности органов и учреждений системы профилактики безнадзорности и правонарушений несовершеннолетних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несовершеннолетних;</w:t>
      </w:r>
    </w:p>
    <w:p w:rsidR="00ED4EF7" w:rsidRDefault="00361745" w:rsidP="00361745">
      <w:pPr>
        <w:pStyle w:val="11"/>
        <w:shd w:val="clear" w:color="auto" w:fill="auto"/>
        <w:tabs>
          <w:tab w:val="left" w:pos="476"/>
        </w:tabs>
        <w:ind w:firstLine="0"/>
        <w:jc w:val="both"/>
      </w:pPr>
      <w:r w:rsidRPr="00361745">
        <w:t xml:space="preserve">10) </w:t>
      </w:r>
      <w:r w:rsidR="001778BB">
        <w:t>внесение в Правительство Донецкой Народной Республики предложения по осуществлению мероприятий в области профилактики безнадзорности и правонарушений несовершеннолетних, защиты их прав и законных интересов;</w:t>
      </w:r>
    </w:p>
    <w:p w:rsidR="00ED4EF7" w:rsidRDefault="00361745" w:rsidP="00361745">
      <w:pPr>
        <w:pStyle w:val="11"/>
        <w:shd w:val="clear" w:color="auto" w:fill="auto"/>
        <w:tabs>
          <w:tab w:val="left" w:pos="1206"/>
        </w:tabs>
        <w:ind w:firstLine="0"/>
        <w:jc w:val="both"/>
      </w:pPr>
      <w:r w:rsidRPr="00361745">
        <w:t xml:space="preserve">11) </w:t>
      </w:r>
      <w:r w:rsidR="001778BB">
        <w:t>оказание методической помощи, осуществление информационного обеспечения и контроля за деятельностью муниципальных комиссий в соответствии с законодательством Донецкой Народной Республики;</w:t>
      </w:r>
    </w:p>
    <w:p w:rsidR="00ED4EF7" w:rsidRDefault="00361745" w:rsidP="00361745">
      <w:pPr>
        <w:pStyle w:val="11"/>
        <w:shd w:val="clear" w:color="auto" w:fill="auto"/>
        <w:tabs>
          <w:tab w:val="left" w:pos="1210"/>
        </w:tabs>
        <w:ind w:firstLine="0"/>
        <w:jc w:val="both"/>
      </w:pPr>
      <w:r w:rsidRPr="00361745">
        <w:t xml:space="preserve">12) </w:t>
      </w:r>
      <w:r w:rsidR="001778BB">
        <w:t>участие в разработке проектов нормативных правовых актов Донецкой Народной Республики, направленных на профилактику безнадзорности, беспризорности, антиобщественных действий и правонарушений несовершеннолетних, реабилитацию и ресоциализацию несовершеннолетних, допускающих немедицинское потребление наркотических средств и психотропных веществ, защиту семьи с несовершеннолетними детьми, анализ их эффективности;</w:t>
      </w:r>
    </w:p>
    <w:p w:rsidR="00ED4EF7" w:rsidRDefault="00361745" w:rsidP="00361745">
      <w:pPr>
        <w:pStyle w:val="11"/>
        <w:shd w:val="clear" w:color="auto" w:fill="auto"/>
        <w:tabs>
          <w:tab w:val="left" w:pos="1210"/>
        </w:tabs>
        <w:ind w:firstLine="0"/>
        <w:jc w:val="both"/>
      </w:pPr>
      <w:r w:rsidRPr="00361745">
        <w:t xml:space="preserve">13) </w:t>
      </w:r>
      <w:r w:rsidR="001778BB">
        <w:t>принятие на основании информации органов и учреждений системы профилактики безнадзорности и правонарушений несовершеннолетних о выявленных случаях нарушения прав несовершеннолетних на образование, труд, отдых, охрану здоровья и медицинскую помощь,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несовершеннолетних, мер к устранению выявленных нарушений и недостатков, обеспечение конфиденциальности указанной информации при ее хранении и использовании;</w:t>
      </w:r>
    </w:p>
    <w:p w:rsidR="00ED4EF7" w:rsidRDefault="00361745" w:rsidP="00361745">
      <w:pPr>
        <w:pStyle w:val="11"/>
        <w:shd w:val="clear" w:color="auto" w:fill="auto"/>
        <w:tabs>
          <w:tab w:val="left" w:pos="1210"/>
        </w:tabs>
        <w:ind w:firstLine="0"/>
        <w:jc w:val="both"/>
      </w:pPr>
      <w:r>
        <w:t>1</w:t>
      </w:r>
      <w:r w:rsidRPr="00361745">
        <w:t xml:space="preserve">4) </w:t>
      </w:r>
      <w:r w:rsidR="001778BB">
        <w:t>принятие решений о допуске или недопуске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лиц, имевших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лиц, уголовное преследование в отношении которых по обвинению в совершении этих преступлений прекращено по нереабилитирующим основаниям (за исключением лиц, лишенных права заниматься соответствующим видом деятельности по решению суда), с учетом вида и степени тяжести совершенного преступления, срока, прошедшего с момента его совершения, формы вины, отнесения в соответствии с законом совершенного деяния к категории менее тяжких преступлений, обстоятельств, характеризующих личность, в том числе поведение лица после совершения преступления, отношение к исполнению трудовых обязанностей, а также с учетом иных факторов, позволяющих определить, представляет ли конкретное лицо опасность для жизни, здоровья и нравственности несовершеннолетних;</w:t>
      </w:r>
    </w:p>
    <w:p w:rsidR="00ED4EF7" w:rsidRDefault="00361745" w:rsidP="00361745">
      <w:pPr>
        <w:pStyle w:val="11"/>
        <w:shd w:val="clear" w:color="auto" w:fill="auto"/>
        <w:tabs>
          <w:tab w:val="left" w:pos="1210"/>
        </w:tabs>
        <w:ind w:firstLine="0"/>
        <w:jc w:val="both"/>
      </w:pPr>
      <w:r w:rsidRPr="00361745">
        <w:t xml:space="preserve">15) </w:t>
      </w:r>
      <w:r w:rsidR="001778BB">
        <w:t>принятие мер по организации обобщения и распространения эффективного опыта работы органов и учреждений системы профилактики безнадзорности и правонарушений несовершеннолетних на территории Донецкой Народной Республики;</w:t>
      </w:r>
    </w:p>
    <w:p w:rsidR="00ED4EF7" w:rsidRDefault="00361745" w:rsidP="00361745">
      <w:pPr>
        <w:pStyle w:val="11"/>
        <w:shd w:val="clear" w:color="auto" w:fill="auto"/>
        <w:tabs>
          <w:tab w:val="left" w:pos="1210"/>
        </w:tabs>
        <w:ind w:firstLine="0"/>
        <w:jc w:val="both"/>
      </w:pPr>
      <w:r w:rsidRPr="00361745">
        <w:t xml:space="preserve">16) </w:t>
      </w:r>
      <w:r w:rsidR="001778BB">
        <w:t>принятие участия в разработке форм регионального статистического наблюдения за состоянием безнадзорности, беспризорности, наркомании, токсикомании, алкоголизма, правонарушений, гибели и травматизма, нарушений трудовых, жилищных и иных прав несовершеннолетних и мерами, предпринимаемыми муниципальными комиссиями, иными органами и учреждениями системы профилактики безнадзорности и правонарушений несовершеннолетних, по их предупреждению и защите прав несовершеннолетних;</w:t>
      </w:r>
    </w:p>
    <w:p w:rsidR="00ED4EF7" w:rsidRDefault="00361745" w:rsidP="00361745">
      <w:pPr>
        <w:pStyle w:val="11"/>
        <w:shd w:val="clear" w:color="auto" w:fill="auto"/>
        <w:tabs>
          <w:tab w:val="left" w:pos="1210"/>
        </w:tabs>
        <w:ind w:firstLine="0"/>
        <w:jc w:val="both"/>
      </w:pPr>
      <w:r w:rsidRPr="00361745">
        <w:t xml:space="preserve">17) </w:t>
      </w:r>
      <w:r w:rsidR="001778BB">
        <w:t>ежегодное информирование Правительства Донецкой Народной Республики о состоянии и мерах по предупреждению беспризорности, безнадзорности, наркомании, токсикомании, алкоголизма, правонарушений несовершеннолетних и защите их прав на территории Донецкой Народной Республики;</w:t>
      </w:r>
    </w:p>
    <w:p w:rsidR="00ED4EF7" w:rsidRDefault="00361745" w:rsidP="00361745">
      <w:pPr>
        <w:pStyle w:val="11"/>
        <w:shd w:val="clear" w:color="auto" w:fill="auto"/>
        <w:tabs>
          <w:tab w:val="left" w:pos="1206"/>
        </w:tabs>
        <w:ind w:firstLine="0"/>
        <w:jc w:val="both"/>
      </w:pPr>
      <w:r w:rsidRPr="00361745">
        <w:t xml:space="preserve">18) </w:t>
      </w:r>
      <w:r w:rsidR="001778BB">
        <w:t>рассмотрение обращений граждан и организаций по вопросам защиты прав и законных интересов несовершеннолетних, профилактики их безнадзорности и правонарушений;</w:t>
      </w:r>
    </w:p>
    <w:p w:rsidR="00ED4EF7" w:rsidRDefault="00361745" w:rsidP="00361745">
      <w:pPr>
        <w:pStyle w:val="11"/>
        <w:shd w:val="clear" w:color="auto" w:fill="auto"/>
        <w:tabs>
          <w:tab w:val="left" w:pos="1206"/>
        </w:tabs>
        <w:ind w:firstLine="0"/>
        <w:jc w:val="both"/>
      </w:pPr>
      <w:r w:rsidRPr="00361745">
        <w:t xml:space="preserve">19) </w:t>
      </w:r>
      <w:r w:rsidR="001778BB">
        <w:t>развитие межрегиональных связей Донецкой Народной Республики в сфере профилактики безнадзорности, беспризорности, наркомании, алкоголизма и правонарушений несовершеннолетних;</w:t>
      </w:r>
    </w:p>
    <w:p w:rsidR="00ED4EF7" w:rsidRDefault="00361745" w:rsidP="00361745">
      <w:pPr>
        <w:pStyle w:val="11"/>
        <w:shd w:val="clear" w:color="auto" w:fill="auto"/>
        <w:tabs>
          <w:tab w:val="left" w:pos="1210"/>
        </w:tabs>
        <w:ind w:firstLine="0"/>
        <w:jc w:val="both"/>
      </w:pPr>
      <w:r w:rsidRPr="00361745">
        <w:t xml:space="preserve">20) </w:t>
      </w:r>
      <w:r w:rsidR="001778BB">
        <w:t>взаимодействие с общественными объединениями, средствами массовой информации, профсоюзными, религиозными и иными организациями по вопросам профилактики безнадзорности, беспризорности, наркомании, токсикомании, алкоголизма, правонарушений несовершеннолетних, защиты их прав;</w:t>
      </w:r>
    </w:p>
    <w:p w:rsidR="00ED4EF7" w:rsidRDefault="00361745" w:rsidP="00361745">
      <w:pPr>
        <w:pStyle w:val="11"/>
        <w:shd w:val="clear" w:color="auto" w:fill="auto"/>
        <w:tabs>
          <w:tab w:val="left" w:pos="1206"/>
        </w:tabs>
        <w:ind w:firstLine="0"/>
        <w:jc w:val="both"/>
      </w:pPr>
      <w:r w:rsidRPr="00361745">
        <w:t xml:space="preserve">21) </w:t>
      </w:r>
      <w:r w:rsidR="001778BB">
        <w:t>контроль и координация деятельности муниципальных комиссий в форме приема отчетов о работе, изучения и анализа их деятельности, направления для обязательного исполнения постановлений Республиканской комиссии, направления запросов, предоставления поручений, обязательных к исполнению муниципальными комиссиями;</w:t>
      </w:r>
    </w:p>
    <w:p w:rsidR="00ED4EF7" w:rsidRDefault="00361745" w:rsidP="00361745">
      <w:pPr>
        <w:pStyle w:val="11"/>
        <w:shd w:val="clear" w:color="auto" w:fill="auto"/>
        <w:tabs>
          <w:tab w:val="left" w:pos="1220"/>
          <w:tab w:val="left" w:pos="7478"/>
        </w:tabs>
        <w:spacing w:after="0"/>
        <w:ind w:firstLine="0"/>
        <w:jc w:val="both"/>
      </w:pPr>
      <w:r w:rsidRPr="00361745">
        <w:t xml:space="preserve">22) </w:t>
      </w:r>
      <w:r w:rsidR="001778BB">
        <w:t>осуществление иных полномочий,</w:t>
      </w:r>
      <w:r w:rsidRPr="00361745">
        <w:t xml:space="preserve"> </w:t>
      </w:r>
      <w:r w:rsidR="001778BB">
        <w:t>предусмотренных</w:t>
      </w:r>
      <w:r w:rsidRPr="00361745">
        <w:t xml:space="preserve"> </w:t>
      </w:r>
      <w:r w:rsidR="001778BB">
        <w:t>законодательством Российской Федерации и законодательством Донецкой Народной Республики.</w:t>
      </w:r>
    </w:p>
    <w:p w:rsidR="00ED4EF7" w:rsidRDefault="001778BB">
      <w:pPr>
        <w:pStyle w:val="22"/>
        <w:keepNext/>
        <w:keepLines/>
        <w:shd w:val="clear" w:color="auto" w:fill="auto"/>
        <w:jc w:val="both"/>
      </w:pPr>
      <w:bookmarkStart w:id="21" w:name="bookmark21"/>
      <w:bookmarkStart w:id="22" w:name="bookmark22"/>
      <w:r>
        <w:rPr>
          <w:b w:val="0"/>
          <w:bCs w:val="0"/>
        </w:rPr>
        <w:t xml:space="preserve">Статья 9. </w:t>
      </w:r>
      <w:r>
        <w:t>Права Республиканской комиссии</w:t>
      </w:r>
      <w:bookmarkEnd w:id="21"/>
      <w:bookmarkEnd w:id="22"/>
    </w:p>
    <w:p w:rsidR="00ED4EF7" w:rsidRDefault="001778BB">
      <w:pPr>
        <w:pStyle w:val="11"/>
        <w:numPr>
          <w:ilvl w:val="0"/>
          <w:numId w:val="17"/>
        </w:numPr>
        <w:shd w:val="clear" w:color="auto" w:fill="auto"/>
        <w:tabs>
          <w:tab w:val="left" w:pos="1042"/>
        </w:tabs>
        <w:ind w:firstLine="720"/>
        <w:jc w:val="both"/>
      </w:pPr>
      <w:r>
        <w:t>Республиканская комиссия обладает правами:</w:t>
      </w:r>
    </w:p>
    <w:p w:rsidR="00ED4EF7" w:rsidRDefault="00361745" w:rsidP="00361745">
      <w:pPr>
        <w:pStyle w:val="11"/>
        <w:shd w:val="clear" w:color="auto" w:fill="auto"/>
        <w:tabs>
          <w:tab w:val="left" w:pos="1066"/>
        </w:tabs>
        <w:ind w:firstLine="0"/>
        <w:jc w:val="both"/>
      </w:pPr>
      <w:r w:rsidRPr="00361745">
        <w:t xml:space="preserve">1) </w:t>
      </w:r>
      <w:r w:rsidR="001778BB">
        <w:t>пользоваться государственными информационными ресурсами и информационными системами Донецкой Народной Республики;</w:t>
      </w:r>
    </w:p>
    <w:p w:rsidR="00ED4EF7" w:rsidRDefault="00361745" w:rsidP="00361745">
      <w:pPr>
        <w:pStyle w:val="11"/>
        <w:shd w:val="clear" w:color="auto" w:fill="auto"/>
        <w:tabs>
          <w:tab w:val="left" w:pos="1071"/>
        </w:tabs>
        <w:ind w:firstLine="0"/>
        <w:jc w:val="both"/>
      </w:pPr>
      <w:r w:rsidRPr="00361745">
        <w:t xml:space="preserve">2) </w:t>
      </w:r>
      <w:r w:rsidR="001778BB">
        <w:t>запрашивать и получать от исполнительных органов Донецкой Народной Республики, территориальных органов федеральных органов исполнительной власти, органов местного самоуправления и организаций, осуществляющих свою деятельность на территории Донецкой Народной Республики, информацию, необходимую для осуществления своих полномочий;</w:t>
      </w:r>
    </w:p>
    <w:p w:rsidR="00ED4EF7" w:rsidRDefault="00361745" w:rsidP="00361745">
      <w:pPr>
        <w:pStyle w:val="11"/>
        <w:shd w:val="clear" w:color="auto" w:fill="auto"/>
        <w:tabs>
          <w:tab w:val="left" w:pos="1081"/>
          <w:tab w:val="left" w:pos="2962"/>
          <w:tab w:val="left" w:pos="5347"/>
        </w:tabs>
        <w:spacing w:after="0"/>
        <w:ind w:firstLine="0"/>
        <w:jc w:val="both"/>
      </w:pPr>
      <w:r w:rsidRPr="00361745">
        <w:t xml:space="preserve">3) </w:t>
      </w:r>
      <w:r w:rsidR="001778BB">
        <w:t>посещать</w:t>
      </w:r>
      <w:r w:rsidR="003E7B9C" w:rsidRPr="003E7B9C">
        <w:t xml:space="preserve"> </w:t>
      </w:r>
      <w:r w:rsidR="001778BB">
        <w:t>организации,</w:t>
      </w:r>
      <w:r w:rsidR="003E7B9C" w:rsidRPr="003E7B9C">
        <w:t xml:space="preserve"> </w:t>
      </w:r>
      <w:r w:rsidR="001778BB">
        <w:t>обеспечивающие реализацию</w:t>
      </w:r>
      <w:r w:rsidR="003E7B9C" w:rsidRPr="003E7B9C">
        <w:t xml:space="preserve"> </w:t>
      </w:r>
      <w:r w:rsidR="001778BB">
        <w:t>несовершеннолетними их права на образование, труд, отдых, охрану здоровья и медицинскую помощь, жилище и иных конституционных прав, независимо от их организационно-правовых форм и форм собственности;</w:t>
      </w:r>
    </w:p>
    <w:p w:rsidR="00ED4EF7" w:rsidRDefault="00361745" w:rsidP="00361745">
      <w:pPr>
        <w:pStyle w:val="11"/>
        <w:shd w:val="clear" w:color="auto" w:fill="auto"/>
        <w:tabs>
          <w:tab w:val="left" w:pos="1066"/>
        </w:tabs>
        <w:ind w:firstLine="0"/>
        <w:jc w:val="both"/>
      </w:pPr>
      <w:r w:rsidRPr="00361745">
        <w:t xml:space="preserve">4) </w:t>
      </w:r>
      <w:r w:rsidR="001778BB">
        <w:t>приглашать на заседания Республиканской комиссии должностных лиц иных органов и учреждений системы профилактики безнадзорности и правонарушений несовершеннолетних и органов местного самоуправления по вопросам профилактики безнадзорности и правонарушений несовершеннолетних, защиты их прав;</w:t>
      </w:r>
    </w:p>
    <w:p w:rsidR="00ED4EF7" w:rsidRDefault="00361745" w:rsidP="00361745">
      <w:pPr>
        <w:pStyle w:val="11"/>
        <w:shd w:val="clear" w:color="auto" w:fill="auto"/>
        <w:tabs>
          <w:tab w:val="left" w:pos="1066"/>
        </w:tabs>
        <w:ind w:firstLine="0"/>
        <w:jc w:val="both"/>
      </w:pPr>
      <w:r w:rsidRPr="00361745">
        <w:t xml:space="preserve">5) </w:t>
      </w:r>
      <w:r w:rsidR="001778BB">
        <w:t>разрабатывать методические документы по вопросам, отнесенным к компетенции Республиканской комиссии;</w:t>
      </w:r>
    </w:p>
    <w:p w:rsidR="00ED4EF7" w:rsidRDefault="00361745" w:rsidP="00361745">
      <w:pPr>
        <w:pStyle w:val="11"/>
        <w:shd w:val="clear" w:color="auto" w:fill="auto"/>
        <w:tabs>
          <w:tab w:val="left" w:pos="1066"/>
        </w:tabs>
        <w:ind w:firstLine="0"/>
        <w:jc w:val="both"/>
      </w:pPr>
      <w:r w:rsidRPr="00361745">
        <w:t xml:space="preserve">6) </w:t>
      </w:r>
      <w:r w:rsidR="001778BB">
        <w:t>направлять в соответствующие органы материалы о выявленных нарушениях прав или законных интересов несовершеннолетних для решения вопроса о привлечении к ответственности должностных лиц, их допустивших;</w:t>
      </w:r>
    </w:p>
    <w:p w:rsidR="00ED4EF7" w:rsidRDefault="00361745" w:rsidP="00361745">
      <w:pPr>
        <w:pStyle w:val="11"/>
        <w:shd w:val="clear" w:color="auto" w:fill="auto"/>
        <w:tabs>
          <w:tab w:val="left" w:pos="1066"/>
        </w:tabs>
        <w:ind w:firstLine="0"/>
        <w:jc w:val="both"/>
      </w:pPr>
      <w:r w:rsidRPr="00361745">
        <w:t xml:space="preserve">7) </w:t>
      </w:r>
      <w:r w:rsidR="001778BB">
        <w:t>принимать постановления по вопросам, отнесенным к ее компетенции, обязательные для исполнения органами и учреждениями системы профилактики безнадзорности и правонарушений несовершеннолетних. Органы и учреждения системы профилактики безнадзорности и правонарушений несовершеннолетних обязаны сообщать в Республиканскую комиссию о принятых мерах по исполнению данного постановления в срок, указанный в постановлении;</w:t>
      </w:r>
    </w:p>
    <w:p w:rsidR="00ED4EF7" w:rsidRDefault="00361745" w:rsidP="00361745">
      <w:pPr>
        <w:pStyle w:val="11"/>
        <w:shd w:val="clear" w:color="auto" w:fill="auto"/>
        <w:tabs>
          <w:tab w:val="left" w:pos="1066"/>
        </w:tabs>
        <w:ind w:firstLine="0"/>
        <w:jc w:val="both"/>
      </w:pPr>
      <w:r w:rsidRPr="00361745">
        <w:t xml:space="preserve">8) </w:t>
      </w:r>
      <w:r w:rsidR="001778BB">
        <w:t>в пределах своей компетенции давать разъяснения, вести переписку и иметь бланки со своим наименованием, печать, штамп.</w:t>
      </w:r>
    </w:p>
    <w:p w:rsidR="00ED4EF7" w:rsidRDefault="001778BB">
      <w:pPr>
        <w:pStyle w:val="11"/>
        <w:numPr>
          <w:ilvl w:val="0"/>
          <w:numId w:val="17"/>
        </w:numPr>
        <w:shd w:val="clear" w:color="auto" w:fill="auto"/>
        <w:tabs>
          <w:tab w:val="left" w:pos="1057"/>
        </w:tabs>
        <w:ind w:firstLine="720"/>
        <w:jc w:val="both"/>
      </w:pPr>
      <w:r>
        <w:t>Республиканская комиссия, ее председатель, заместитель (заместители) председателя, ответственный секретарь, ее члены обладают иными правами в соответствии с законодательством Российской Федерации и законодательством Донецкой Народной Республики.</w:t>
      </w:r>
    </w:p>
    <w:p w:rsidR="00ED4EF7" w:rsidRDefault="001778BB">
      <w:pPr>
        <w:pStyle w:val="22"/>
        <w:keepNext/>
        <w:keepLines/>
        <w:shd w:val="clear" w:color="auto" w:fill="auto"/>
        <w:jc w:val="both"/>
      </w:pPr>
      <w:bookmarkStart w:id="23" w:name="bookmark23"/>
      <w:bookmarkStart w:id="24" w:name="bookmark24"/>
      <w:r>
        <w:rPr>
          <w:b w:val="0"/>
          <w:bCs w:val="0"/>
        </w:rPr>
        <w:t xml:space="preserve">Статья 10. </w:t>
      </w:r>
      <w:r>
        <w:t>Порядок создания муниципальных комиссий и осуществления ими деятельности</w:t>
      </w:r>
      <w:bookmarkEnd w:id="23"/>
      <w:bookmarkEnd w:id="24"/>
    </w:p>
    <w:p w:rsidR="00ED4EF7" w:rsidRDefault="001778BB">
      <w:pPr>
        <w:pStyle w:val="11"/>
        <w:numPr>
          <w:ilvl w:val="0"/>
          <w:numId w:val="19"/>
        </w:numPr>
        <w:shd w:val="clear" w:color="auto" w:fill="auto"/>
        <w:tabs>
          <w:tab w:val="left" w:pos="1047"/>
        </w:tabs>
        <w:ind w:firstLine="720"/>
        <w:jc w:val="both"/>
      </w:pPr>
      <w:r>
        <w:t>Муниципальные комиссии создаются в составе не менее 7 человек органами местного самоуправления.</w:t>
      </w:r>
    </w:p>
    <w:p w:rsidR="00ED4EF7" w:rsidRDefault="001778BB">
      <w:pPr>
        <w:pStyle w:val="11"/>
        <w:numPr>
          <w:ilvl w:val="0"/>
          <w:numId w:val="19"/>
        </w:numPr>
        <w:shd w:val="clear" w:color="auto" w:fill="auto"/>
        <w:tabs>
          <w:tab w:val="left" w:pos="1057"/>
        </w:tabs>
        <w:ind w:firstLine="720"/>
        <w:jc w:val="both"/>
      </w:pPr>
      <w:r>
        <w:t>В акте о создании муниципальных комиссий устанавливается территория, на которую распространяется деятельность соответствующей комиссии.</w:t>
      </w:r>
    </w:p>
    <w:p w:rsidR="00ED4EF7" w:rsidRDefault="001778BB">
      <w:pPr>
        <w:pStyle w:val="11"/>
        <w:numPr>
          <w:ilvl w:val="0"/>
          <w:numId w:val="19"/>
        </w:numPr>
        <w:shd w:val="clear" w:color="auto" w:fill="auto"/>
        <w:tabs>
          <w:tab w:val="left" w:pos="1052"/>
        </w:tabs>
        <w:ind w:firstLine="720"/>
        <w:jc w:val="both"/>
      </w:pPr>
      <w:r>
        <w:t>В состав муниципальных комиссий на принципах равноправия и по согласованию включаются руководители (их заместители) органов и учреждений системы профилактики безнадзорности и правонарушений несовершеннолетних, а также могут включаться представители органов государственной власти, органов местного самоуправления, государственных и муниципальных учреждений, депутаты, представители профсоюзных, общественных, религиозных и иных организаций, а также граждане, имеющие опыт работы с несовершеннолетними.</w:t>
      </w:r>
    </w:p>
    <w:p w:rsidR="00ED4EF7" w:rsidRDefault="001778BB">
      <w:pPr>
        <w:pStyle w:val="11"/>
        <w:numPr>
          <w:ilvl w:val="0"/>
          <w:numId w:val="19"/>
        </w:numPr>
        <w:shd w:val="clear" w:color="auto" w:fill="auto"/>
        <w:tabs>
          <w:tab w:val="left" w:pos="1057"/>
        </w:tabs>
        <w:ind w:firstLine="720"/>
        <w:jc w:val="both"/>
      </w:pPr>
      <w:r>
        <w:t>Положение о муниципальной комиссии, численный (с учетом объема и содержания выполняемой работы) и персональный состав муниципальной комиссии утверждаются главами муниципальных образований.</w:t>
      </w:r>
    </w:p>
    <w:p w:rsidR="00ED4EF7" w:rsidRDefault="001778BB">
      <w:pPr>
        <w:pStyle w:val="11"/>
        <w:numPr>
          <w:ilvl w:val="0"/>
          <w:numId w:val="19"/>
        </w:numPr>
        <w:shd w:val="clear" w:color="auto" w:fill="auto"/>
        <w:tabs>
          <w:tab w:val="left" w:pos="1057"/>
        </w:tabs>
        <w:ind w:firstLine="720"/>
        <w:jc w:val="both"/>
      </w:pPr>
      <w:r>
        <w:t>Не допускается назначение на должность председателя муниципальной комиссии руководителя органа или учреждения системы профилактики безнадзорности и правонарушений несовершеннолетних.</w:t>
      </w:r>
    </w:p>
    <w:p w:rsidR="00ED4EF7" w:rsidRDefault="001778BB">
      <w:pPr>
        <w:pStyle w:val="11"/>
        <w:numPr>
          <w:ilvl w:val="0"/>
          <w:numId w:val="19"/>
        </w:numPr>
        <w:shd w:val="clear" w:color="auto" w:fill="auto"/>
        <w:tabs>
          <w:tab w:val="left" w:pos="1057"/>
        </w:tabs>
        <w:ind w:firstLine="720"/>
        <w:jc w:val="both"/>
      </w:pPr>
      <w:r>
        <w:t>Органами местного самоуправления для обеспечения деятельности муниципальных комиссий могут создаваться отделы или другие структурные подразделения в составе органов местного самоуправления и вводятся должности работников структурных подразделений органов местного самоуправления, действующих на основании положения, утвержденного главой муниципального образования.</w:t>
      </w:r>
    </w:p>
    <w:p w:rsidR="00ED4EF7" w:rsidRDefault="001778BB">
      <w:pPr>
        <w:pStyle w:val="11"/>
        <w:numPr>
          <w:ilvl w:val="0"/>
          <w:numId w:val="19"/>
        </w:numPr>
        <w:shd w:val="clear" w:color="auto" w:fill="auto"/>
        <w:tabs>
          <w:tab w:val="left" w:pos="1057"/>
        </w:tabs>
        <w:ind w:firstLine="720"/>
        <w:jc w:val="both"/>
      </w:pPr>
      <w:r>
        <w:t>Численность работников структурных подразделений органов местного самоуправления, осуществляющих функции обеспечения деятельности муниципальных комиссий, определяется из расчета один специалист на семь тысяч жителей в возрасте до 18 лет, но не менее двух в каждом органе местного самоуправления.</w:t>
      </w:r>
    </w:p>
    <w:p w:rsidR="00ED4EF7" w:rsidRDefault="001778BB">
      <w:pPr>
        <w:pStyle w:val="11"/>
        <w:numPr>
          <w:ilvl w:val="0"/>
          <w:numId w:val="19"/>
        </w:numPr>
        <w:shd w:val="clear" w:color="auto" w:fill="auto"/>
        <w:tabs>
          <w:tab w:val="left" w:pos="1057"/>
        </w:tabs>
        <w:ind w:firstLine="720"/>
        <w:jc w:val="both"/>
      </w:pPr>
      <w:r>
        <w:t>Работники структурного подразделения органа местного самоуправления, обеспечивающие деятельность муниципальной комиссии, являются лицами, замещающими должности муниципальной службы в соответствии с законодательством о муниципальной службе.</w:t>
      </w:r>
    </w:p>
    <w:p w:rsidR="00ED4EF7" w:rsidRDefault="001778BB">
      <w:pPr>
        <w:pStyle w:val="11"/>
        <w:shd w:val="clear" w:color="auto" w:fill="auto"/>
        <w:ind w:firstLine="720"/>
        <w:jc w:val="both"/>
      </w:pPr>
      <w:r>
        <w:t>Работники структурного подразделения органа местного самоуправления, обеспечивающие деятельность муниципальной комиссии, по поручению председателя муниципальной комиссии рассматривают обращения граждан, направленные в адрес муниципальной комиссии, готовят проекты ответов на такие обращения и представляют их на подпись председателю муниципальной комиссии или его заместителю, собирают информацию о выявленных случаях нарушения прав несовершеннолетних в целях принятия мер к устранению таких нарушений, выполняют иные поручения председателя муниципальной комиссии в рамках полномочий и прав муниципальной комиссии.</w:t>
      </w:r>
    </w:p>
    <w:p w:rsidR="00ED4EF7" w:rsidRDefault="001778BB">
      <w:pPr>
        <w:pStyle w:val="22"/>
        <w:keepNext/>
        <w:keepLines/>
        <w:shd w:val="clear" w:color="auto" w:fill="auto"/>
        <w:jc w:val="both"/>
      </w:pPr>
      <w:bookmarkStart w:id="25" w:name="bookmark25"/>
      <w:bookmarkStart w:id="26" w:name="bookmark26"/>
      <w:r>
        <w:rPr>
          <w:b w:val="0"/>
          <w:bCs w:val="0"/>
        </w:rPr>
        <w:t xml:space="preserve">Статья 11. </w:t>
      </w:r>
      <w:r>
        <w:t>Полномочия муниципальных комиссий</w:t>
      </w:r>
      <w:bookmarkEnd w:id="25"/>
      <w:bookmarkEnd w:id="26"/>
    </w:p>
    <w:p w:rsidR="00ED4EF7" w:rsidRDefault="001778BB">
      <w:pPr>
        <w:pStyle w:val="11"/>
        <w:shd w:val="clear" w:color="auto" w:fill="auto"/>
        <w:ind w:firstLine="720"/>
        <w:jc w:val="both"/>
      </w:pPr>
      <w:r>
        <w:t>К полномочиям муниципальных комиссий на территории соответствующего муниципального образования относится:</w:t>
      </w:r>
    </w:p>
    <w:p w:rsidR="00ED4EF7" w:rsidRDefault="00C231E2" w:rsidP="00C231E2">
      <w:pPr>
        <w:pStyle w:val="11"/>
        <w:shd w:val="clear" w:color="auto" w:fill="auto"/>
        <w:tabs>
          <w:tab w:val="left" w:pos="1066"/>
        </w:tabs>
        <w:ind w:firstLine="0"/>
        <w:jc w:val="both"/>
      </w:pPr>
      <w:r w:rsidRPr="00C231E2">
        <w:t xml:space="preserve">1) </w:t>
      </w:r>
      <w:r w:rsidR="001778BB">
        <w:t>сбор, изучение и обобщение информационных, аналитических и статистических материалов о состоянии безнадзорности, беспризорности, наркомании, токсикомании, алкоголизма, правонарушений, гибели и травматизме, нарушениях трудовых, жилищных и иных прав несовершеннолетних, разработка мер по предупреждению данных явлений;</w:t>
      </w:r>
    </w:p>
    <w:p w:rsidR="00ED4EF7" w:rsidRDefault="00C231E2" w:rsidP="00C231E2">
      <w:pPr>
        <w:pStyle w:val="11"/>
        <w:shd w:val="clear" w:color="auto" w:fill="auto"/>
        <w:tabs>
          <w:tab w:val="left" w:pos="1066"/>
        </w:tabs>
        <w:ind w:firstLine="0"/>
        <w:jc w:val="both"/>
      </w:pPr>
      <w:r w:rsidRPr="00C231E2">
        <w:t xml:space="preserve">2) </w:t>
      </w:r>
      <w:r w:rsidR="001778BB">
        <w:t>анализ выявленных органами и учреждениями системы профилактики безнадзорности и правонарушений несовершеннолетних причин и условий безнадзорности и правонарушений несовершеннолетних, принятие мер по их устранению;</w:t>
      </w:r>
    </w:p>
    <w:p w:rsidR="00ED4EF7" w:rsidRDefault="00C231E2" w:rsidP="00C231E2">
      <w:pPr>
        <w:pStyle w:val="11"/>
        <w:shd w:val="clear" w:color="auto" w:fill="auto"/>
        <w:tabs>
          <w:tab w:val="left" w:pos="1071"/>
        </w:tabs>
        <w:ind w:firstLine="0"/>
        <w:jc w:val="both"/>
      </w:pPr>
      <w:r w:rsidRPr="00C231E2">
        <w:t xml:space="preserve">3) </w:t>
      </w:r>
      <w:r w:rsidR="001778BB">
        <w:t>участие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правонарушений;</w:t>
      </w:r>
    </w:p>
    <w:p w:rsidR="00ED4EF7" w:rsidRDefault="00C231E2" w:rsidP="00C231E2">
      <w:pPr>
        <w:pStyle w:val="11"/>
        <w:shd w:val="clear" w:color="auto" w:fill="auto"/>
        <w:tabs>
          <w:tab w:val="left" w:pos="1066"/>
        </w:tabs>
        <w:ind w:firstLine="0"/>
        <w:jc w:val="both"/>
      </w:pPr>
      <w:r w:rsidRPr="00C231E2">
        <w:t xml:space="preserve">4) </w:t>
      </w:r>
      <w:r w:rsidR="001778BB">
        <w:t>принятие мер по совершенствованию деятельности органов и учреждений системы профилактики безнадзорности и правонарушений несовершеннолетних по итогам анализа и обобщения представляемых органами и учреждениями системы профилактики безнадзорности и правонарушений несовершеннолетних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правонарушений;</w:t>
      </w:r>
    </w:p>
    <w:p w:rsidR="00ED4EF7" w:rsidRDefault="00C231E2" w:rsidP="00C231E2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C231E2">
        <w:t xml:space="preserve">5) </w:t>
      </w:r>
      <w:r w:rsidR="001778BB">
        <w:t>принятие участия в разработке форм регионального статистического наблюдения за состоянием безнадзорности, беспризорности, наркомании, токсикомании, алкоголизма, правонарушений, гибели и травматизма, нарушений трудовых, жилищных и иных прав несовершеннолетних и мерами, предпринимаемыми муниципальными комиссиями, иными органами и учреждениями системы профилактики безнадзорности и правонарушений несовершеннолетних, по их предупреждению и защите прав несовершеннолетних;</w:t>
      </w:r>
    </w:p>
    <w:p w:rsidR="00ED4EF7" w:rsidRDefault="00C231E2" w:rsidP="00C231E2">
      <w:pPr>
        <w:pStyle w:val="11"/>
        <w:shd w:val="clear" w:color="auto" w:fill="auto"/>
        <w:tabs>
          <w:tab w:val="left" w:pos="1071"/>
        </w:tabs>
        <w:ind w:firstLine="0"/>
        <w:jc w:val="both"/>
      </w:pPr>
      <w:r w:rsidRPr="00C231E2">
        <w:t xml:space="preserve">6) </w:t>
      </w:r>
      <w:r w:rsidR="001778BB">
        <w:t>рассмотрение обращений граждан и организаций по вопросам защиты прав и законных интересов несовершеннолетних, профилактики их безнадзорности и правонарушений;</w:t>
      </w:r>
    </w:p>
    <w:p w:rsidR="00ED4EF7" w:rsidRDefault="00C231E2" w:rsidP="00C231E2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C231E2">
        <w:t xml:space="preserve">7) </w:t>
      </w:r>
      <w:r w:rsidR="001778BB">
        <w:t>координация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осуществление мониторинга их деятельности в пределах и порядке, которые установлены законодательством Российской Федерации и законодательством Донецкой Народной Республики;</w:t>
      </w:r>
    </w:p>
    <w:p w:rsidR="00ED4EF7" w:rsidRDefault="00FC1610" w:rsidP="00FC1610">
      <w:pPr>
        <w:pStyle w:val="11"/>
        <w:shd w:val="clear" w:color="auto" w:fill="auto"/>
        <w:tabs>
          <w:tab w:val="left" w:pos="1076"/>
        </w:tabs>
        <w:ind w:firstLine="0"/>
        <w:jc w:val="both"/>
      </w:pPr>
      <w:r w:rsidRPr="00FC1610">
        <w:t xml:space="preserve">8) </w:t>
      </w:r>
      <w:r w:rsidR="001778BB">
        <w:t>обеспечение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ED4EF7" w:rsidRDefault="00FC1610" w:rsidP="00FC1610">
      <w:pPr>
        <w:pStyle w:val="11"/>
        <w:shd w:val="clear" w:color="auto" w:fill="auto"/>
        <w:tabs>
          <w:tab w:val="left" w:pos="1076"/>
        </w:tabs>
        <w:ind w:firstLine="0"/>
        <w:jc w:val="both"/>
      </w:pPr>
      <w:r w:rsidRPr="00FC1610">
        <w:t xml:space="preserve">9) </w:t>
      </w:r>
      <w:r w:rsidR="001778BB">
        <w:t>утверждение межведомственных планов по наиболее актуальным направлениям в области профилактики безнадзорности и правонарушений несовершеннолетних, защиты их прав и законных интересов;</w:t>
      </w:r>
    </w:p>
    <w:p w:rsidR="00ED4EF7" w:rsidRDefault="00FC1610" w:rsidP="00FC1610">
      <w:pPr>
        <w:pStyle w:val="11"/>
        <w:shd w:val="clear" w:color="auto" w:fill="auto"/>
        <w:tabs>
          <w:tab w:val="left" w:pos="1220"/>
        </w:tabs>
        <w:ind w:firstLine="0"/>
        <w:jc w:val="both"/>
      </w:pPr>
      <w:r w:rsidRPr="00FC1610">
        <w:t xml:space="preserve">10) </w:t>
      </w:r>
      <w:r w:rsidR="001778BB">
        <w:t>принятие мер по совершенствованию взаимодействия органов и учреждений системы профилактики безнадзорности и правонарушений несовершеннолетних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</w:p>
    <w:p w:rsidR="00ED4EF7" w:rsidRDefault="00FC1610" w:rsidP="00FC1610">
      <w:pPr>
        <w:pStyle w:val="11"/>
        <w:shd w:val="clear" w:color="auto" w:fill="auto"/>
        <w:tabs>
          <w:tab w:val="left" w:pos="1220"/>
        </w:tabs>
        <w:spacing w:after="340"/>
        <w:ind w:firstLine="0"/>
        <w:jc w:val="both"/>
      </w:pPr>
      <w:r w:rsidRPr="00FC1610">
        <w:t xml:space="preserve">11) </w:t>
      </w:r>
      <w:r w:rsidR="001778BB">
        <w:t>утверждение составов межведомственных рабочих групп по изучению деятельности органов и учреждений системы профилактики безнадзорности и правонарушений несовершеннолетних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несовершеннолетних;</w:t>
      </w:r>
    </w:p>
    <w:p w:rsidR="00ED4EF7" w:rsidRDefault="00FC1610" w:rsidP="00FC1610">
      <w:pPr>
        <w:pStyle w:val="11"/>
        <w:shd w:val="clear" w:color="auto" w:fill="auto"/>
        <w:tabs>
          <w:tab w:val="left" w:pos="1225"/>
        </w:tabs>
        <w:spacing w:after="340"/>
        <w:ind w:firstLine="0"/>
        <w:jc w:val="both"/>
      </w:pPr>
      <w:r w:rsidRPr="00FC1610">
        <w:t xml:space="preserve">12) </w:t>
      </w:r>
      <w:r w:rsidR="001778BB">
        <w:t>подготовка совместно с соответствующими органами или учреждениями предоставляемых в суд материалов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 и законодательством Донецкой Народной Республики;</w:t>
      </w:r>
    </w:p>
    <w:p w:rsidR="00ED4EF7" w:rsidRDefault="00FC1610" w:rsidP="00FC1610">
      <w:pPr>
        <w:pStyle w:val="11"/>
        <w:shd w:val="clear" w:color="auto" w:fill="auto"/>
        <w:tabs>
          <w:tab w:val="left" w:pos="1239"/>
          <w:tab w:val="left" w:pos="3576"/>
          <w:tab w:val="left" w:pos="5122"/>
        </w:tabs>
        <w:spacing w:after="340"/>
        <w:ind w:firstLine="0"/>
        <w:jc w:val="both"/>
      </w:pPr>
      <w:r w:rsidRPr="00FC1610">
        <w:t xml:space="preserve">13) </w:t>
      </w:r>
      <w:r w:rsidR="001778BB">
        <w:t>предоставление</w:t>
      </w:r>
      <w:r w:rsidR="003E7B9C" w:rsidRPr="003E7B9C">
        <w:t xml:space="preserve"> </w:t>
      </w:r>
      <w:r w:rsidR="001778BB">
        <w:t>согласия</w:t>
      </w:r>
      <w:r w:rsidR="003E7B9C" w:rsidRPr="003E7B9C">
        <w:t xml:space="preserve"> </w:t>
      </w:r>
      <w:r w:rsidR="001778BB">
        <w:t>организациям, осуществляющим</w:t>
      </w:r>
      <w:r w:rsidR="003E7B9C" w:rsidRPr="003E7B9C">
        <w:t xml:space="preserve"> </w:t>
      </w:r>
      <w:r w:rsidR="001778BB">
        <w:t>образовательную деятельность, на отчисление несовершеннолетних обучающихся, достигших возраста 15 лет и не получивших основного общего образования;</w:t>
      </w:r>
    </w:p>
    <w:p w:rsidR="00ED4EF7" w:rsidRDefault="00FC1610" w:rsidP="00FC1610">
      <w:pPr>
        <w:pStyle w:val="11"/>
        <w:shd w:val="clear" w:color="auto" w:fill="auto"/>
        <w:tabs>
          <w:tab w:val="left" w:pos="1225"/>
        </w:tabs>
        <w:spacing w:after="340"/>
        <w:ind w:firstLine="0"/>
        <w:jc w:val="both"/>
      </w:pPr>
      <w:r w:rsidRPr="00FC1610">
        <w:t xml:space="preserve">14) </w:t>
      </w:r>
      <w:r w:rsidR="001778BB">
        <w:t>предоставление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согласия на оставление несовершеннолетним, достигшим возраста 15 лет, общеобразовательной организации до получения основного общего образования. Муниципальные комиссии принимают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трудоустройству;</w:t>
      </w:r>
    </w:p>
    <w:p w:rsidR="00ED4EF7" w:rsidRDefault="00FC1610" w:rsidP="00FC1610">
      <w:pPr>
        <w:pStyle w:val="11"/>
        <w:shd w:val="clear" w:color="auto" w:fill="auto"/>
        <w:tabs>
          <w:tab w:val="left" w:pos="1225"/>
        </w:tabs>
        <w:spacing w:after="340"/>
        <w:ind w:firstLine="0"/>
        <w:jc w:val="both"/>
      </w:pPr>
      <w:r w:rsidRPr="00FC1610">
        <w:t xml:space="preserve">15) </w:t>
      </w:r>
      <w:r w:rsidR="001778BB">
        <w:t>обеспечение оказания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</w:t>
      </w:r>
    </w:p>
    <w:p w:rsidR="00ED4EF7" w:rsidRDefault="00FC1610" w:rsidP="00FC1610">
      <w:pPr>
        <w:pStyle w:val="11"/>
        <w:shd w:val="clear" w:color="auto" w:fill="auto"/>
        <w:tabs>
          <w:tab w:val="left" w:pos="1225"/>
        </w:tabs>
        <w:ind w:firstLine="0"/>
        <w:jc w:val="both"/>
      </w:pPr>
      <w:r w:rsidRPr="00FC1610">
        <w:t xml:space="preserve">16)  </w:t>
      </w:r>
      <w:r w:rsidR="001778BB">
        <w:t>применение мер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Донецкой Народной Республики;</w:t>
      </w:r>
    </w:p>
    <w:p w:rsidR="00ED4EF7" w:rsidRDefault="00FC1610" w:rsidP="00FC1610">
      <w:pPr>
        <w:pStyle w:val="11"/>
        <w:shd w:val="clear" w:color="auto" w:fill="auto"/>
        <w:tabs>
          <w:tab w:val="left" w:pos="1225"/>
        </w:tabs>
        <w:ind w:firstLine="0"/>
        <w:jc w:val="both"/>
      </w:pPr>
      <w:r w:rsidRPr="00FC1610">
        <w:t xml:space="preserve">17) </w:t>
      </w:r>
      <w:r w:rsidR="001778BB">
        <w:t>принятие решений на основании заключения психолого</w:t>
      </w:r>
      <w:r w:rsidR="003E7B9C" w:rsidRPr="003E7B9C">
        <w:t>-</w:t>
      </w:r>
      <w:r w:rsidR="001778BB">
        <w:t>медико</w:t>
      </w:r>
      <w:r w:rsidR="003E7B9C" w:rsidRPr="003E7B9C">
        <w:t>-</w:t>
      </w:r>
      <w:r w:rsidR="001778BB">
        <w:t>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14 лет;</w:t>
      </w:r>
    </w:p>
    <w:p w:rsidR="00ED4EF7" w:rsidRDefault="00FC1610" w:rsidP="00FC1610">
      <w:pPr>
        <w:pStyle w:val="11"/>
        <w:shd w:val="clear" w:color="auto" w:fill="auto"/>
        <w:tabs>
          <w:tab w:val="left" w:pos="1225"/>
        </w:tabs>
        <w:ind w:firstLine="0"/>
        <w:jc w:val="both"/>
      </w:pPr>
      <w:r w:rsidRPr="00FC1610">
        <w:t xml:space="preserve">18) </w:t>
      </w:r>
      <w:r w:rsidR="001778BB">
        <w:t>принятие постановлений об отчислении несовершеннолетних из специальных учебно-воспитательных учреждений открытого типа;</w:t>
      </w:r>
    </w:p>
    <w:p w:rsidR="00ED4EF7" w:rsidRDefault="00FC1610" w:rsidP="00FC1610">
      <w:pPr>
        <w:pStyle w:val="11"/>
        <w:shd w:val="clear" w:color="auto" w:fill="auto"/>
        <w:tabs>
          <w:tab w:val="left" w:pos="1225"/>
        </w:tabs>
        <w:ind w:firstLine="0"/>
        <w:jc w:val="both"/>
      </w:pPr>
      <w:r w:rsidRPr="00FC1610">
        <w:t xml:space="preserve">19) </w:t>
      </w:r>
      <w:r w:rsidR="001778BB">
        <w:t>подготовка и направление в органы государственной власти Донецкой Народной Республики и органы местного самоуправления в порядке, установленном законодательством Российской Федерации и законодательством Донецкой Народной Республики, отчетов о работе по профилактике безнадзорности и правонарушений несовершеннолетних на территории соответствующего муниципального образования;</w:t>
      </w:r>
    </w:p>
    <w:p w:rsidR="00ED4EF7" w:rsidRDefault="00FC1610" w:rsidP="00FC1610">
      <w:pPr>
        <w:pStyle w:val="11"/>
        <w:shd w:val="clear" w:color="auto" w:fill="auto"/>
        <w:tabs>
          <w:tab w:val="left" w:pos="1225"/>
        </w:tabs>
        <w:ind w:firstLine="0"/>
        <w:jc w:val="both"/>
      </w:pPr>
      <w:r w:rsidRPr="00FC1610">
        <w:t xml:space="preserve">20) </w:t>
      </w:r>
      <w:r w:rsidR="001778BB">
        <w:t>рассмотрение информации (материалов)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принятие решений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ходатайств, просьб, жалоб и других обращений несовершеннолетних, их родителей или иных законных представителей, относящихся к установленной сфере деятельности муниципальных комиссий;</w:t>
      </w:r>
    </w:p>
    <w:p w:rsidR="00ED4EF7" w:rsidRDefault="00FC1610" w:rsidP="00FC1610">
      <w:pPr>
        <w:pStyle w:val="11"/>
        <w:shd w:val="clear" w:color="auto" w:fill="auto"/>
        <w:tabs>
          <w:tab w:val="left" w:pos="1225"/>
          <w:tab w:val="left" w:pos="2218"/>
          <w:tab w:val="left" w:pos="7997"/>
        </w:tabs>
        <w:spacing w:after="0"/>
        <w:ind w:firstLine="0"/>
        <w:jc w:val="both"/>
      </w:pPr>
      <w:r w:rsidRPr="00FC1610">
        <w:t xml:space="preserve">21) </w:t>
      </w:r>
      <w:r w:rsidR="001778BB">
        <w:t>рассмотрение дел об административных правонарушениях, совершенных</w:t>
      </w:r>
      <w:r w:rsidRPr="00FC1610">
        <w:t xml:space="preserve"> </w:t>
      </w:r>
      <w:r w:rsidR="001778BB">
        <w:t>несовершеннолетними, их родителями</w:t>
      </w:r>
      <w:r w:rsidR="003E7B9C" w:rsidRPr="003E7B9C">
        <w:t xml:space="preserve"> </w:t>
      </w:r>
      <w:r w:rsidR="001778BB">
        <w:t>(законными</w:t>
      </w:r>
      <w:r w:rsidR="003E7B9C" w:rsidRPr="003E7B9C">
        <w:t xml:space="preserve"> </w:t>
      </w:r>
      <w:r w:rsidR="001778BB">
        <w:t>представителями) либо иными лицами, отнесенных</w:t>
      </w:r>
      <w:r w:rsidR="001778BB" w:rsidRPr="00FC1610">
        <w:t xml:space="preserve"> </w:t>
      </w:r>
      <w:hyperlink r:id="rId13" w:history="1">
        <w:r w:rsidR="001778BB" w:rsidRPr="00FC1610">
          <w:rPr>
            <w:rStyle w:val="a3"/>
          </w:rPr>
          <w:t>Кодексом Российской Федерации об административных правонарушениях</w:t>
        </w:r>
      </w:hyperlink>
      <w:r w:rsidR="001778BB">
        <w:t xml:space="preserve"> к</w:t>
      </w:r>
      <w:r w:rsidR="003E7B9C" w:rsidRPr="003E7B9C">
        <w:t xml:space="preserve"> </w:t>
      </w:r>
      <w:r w:rsidR="001778BB">
        <w:t>компетенции</w:t>
      </w:r>
      <w:r w:rsidR="003E7B9C" w:rsidRPr="003E7B9C">
        <w:t xml:space="preserve"> </w:t>
      </w:r>
      <w:r w:rsidR="001778BB">
        <w:t>муниципальных комиссий;</w:t>
      </w:r>
    </w:p>
    <w:p w:rsidR="00ED4EF7" w:rsidRDefault="00FC1610" w:rsidP="00FC1610">
      <w:pPr>
        <w:pStyle w:val="11"/>
        <w:shd w:val="clear" w:color="auto" w:fill="auto"/>
        <w:tabs>
          <w:tab w:val="left" w:pos="519"/>
        </w:tabs>
        <w:ind w:firstLine="0"/>
        <w:jc w:val="both"/>
      </w:pPr>
      <w:r w:rsidRPr="00FC1610">
        <w:t xml:space="preserve">22) </w:t>
      </w:r>
      <w:r w:rsidR="001778BB">
        <w:t>обращение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ED4EF7" w:rsidRDefault="00FC1610" w:rsidP="00FC1610">
      <w:pPr>
        <w:pStyle w:val="11"/>
        <w:shd w:val="clear" w:color="auto" w:fill="auto"/>
        <w:tabs>
          <w:tab w:val="left" w:pos="1225"/>
        </w:tabs>
        <w:ind w:firstLine="0"/>
        <w:jc w:val="both"/>
      </w:pPr>
      <w:r w:rsidRPr="00FC1610">
        <w:t xml:space="preserve">23) </w:t>
      </w:r>
      <w:r w:rsidR="001778BB">
        <w:t>вынесение постановлений, предусмотренных статьей 285</w:t>
      </w:r>
      <w:r w:rsidR="001778BB">
        <w:rPr>
          <w:vertAlign w:val="superscript"/>
        </w:rPr>
        <w:t>14</w:t>
      </w:r>
      <w:r w:rsidR="001778BB">
        <w:t xml:space="preserve"> </w:t>
      </w:r>
      <w:hyperlink r:id="rId14" w:history="1">
        <w:r w:rsidR="001778BB" w:rsidRPr="00FC1610">
          <w:rPr>
            <w:rStyle w:val="a3"/>
          </w:rPr>
          <w:t>Кодекса административного судопроизводства Российской Федерации</w:t>
        </w:r>
      </w:hyperlink>
      <w:r w:rsidR="001778BB">
        <w:t>, которые прилагаются к административному исковому заявлению, связанному с пребыванием несовершеннолетнего в специальном учебно-воспитательном учреждении закрытого типа, для подачи в суд в соответствии со статьей 285</w:t>
      </w:r>
      <w:r w:rsidR="001778BB">
        <w:rPr>
          <w:vertAlign w:val="superscript"/>
        </w:rPr>
        <w:t xml:space="preserve">13 </w:t>
      </w:r>
      <w:hyperlink r:id="rId15" w:history="1">
        <w:r w:rsidR="001778BB" w:rsidRPr="00FC1610">
          <w:rPr>
            <w:rStyle w:val="a3"/>
          </w:rPr>
          <w:t>Кодекса административного судопроизводства Российской Федерации</w:t>
        </w:r>
      </w:hyperlink>
      <w:r w:rsidR="001778BB">
        <w:t>, о:</w:t>
      </w:r>
    </w:p>
    <w:p w:rsidR="00ED4EF7" w:rsidRDefault="001778BB" w:rsidP="00FC1610">
      <w:pPr>
        <w:pStyle w:val="11"/>
        <w:shd w:val="clear" w:color="auto" w:fill="auto"/>
        <w:ind w:firstLine="0"/>
        <w:jc w:val="both"/>
      </w:pPr>
      <w:r>
        <w:t>а) согласовании продления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учреждении;</w:t>
      </w:r>
    </w:p>
    <w:p w:rsidR="00ED4EF7" w:rsidRDefault="001778BB" w:rsidP="00FC1610">
      <w:pPr>
        <w:pStyle w:val="11"/>
        <w:shd w:val="clear" w:color="auto" w:fill="auto"/>
        <w:tabs>
          <w:tab w:val="left" w:pos="1086"/>
        </w:tabs>
        <w:ind w:firstLine="0"/>
        <w:jc w:val="both"/>
      </w:pPr>
      <w:r>
        <w:t>б)</w:t>
      </w:r>
      <w:r w:rsidR="00FC1610" w:rsidRPr="00FC1610">
        <w:t xml:space="preserve"> </w:t>
      </w:r>
      <w:r>
        <w:t>прекращении пребывания несовершеннолетнего в специальном учебно</w:t>
      </w:r>
      <w:r w:rsidR="003E7B9C" w:rsidRPr="003E7B9C">
        <w:t>-</w:t>
      </w:r>
      <w:r>
        <w:t>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в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 учреждении закрытого типа;</w:t>
      </w:r>
    </w:p>
    <w:p w:rsidR="00ED4EF7" w:rsidRDefault="001778BB" w:rsidP="00FC1610">
      <w:pPr>
        <w:pStyle w:val="11"/>
        <w:shd w:val="clear" w:color="auto" w:fill="auto"/>
        <w:tabs>
          <w:tab w:val="left" w:pos="1071"/>
        </w:tabs>
        <w:ind w:firstLine="0"/>
        <w:jc w:val="both"/>
      </w:pPr>
      <w:r>
        <w:t>в)</w:t>
      </w:r>
      <w:r w:rsidR="00FC1610" w:rsidRPr="00FC1610">
        <w:t xml:space="preserve"> </w:t>
      </w:r>
      <w:r>
        <w:t>переводе несовершеннолетнего в другое специальное учебно</w:t>
      </w:r>
      <w:r w:rsidR="003E7B9C" w:rsidRPr="003E7B9C">
        <w:t>-</w:t>
      </w:r>
      <w:r>
        <w:t>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ED4EF7" w:rsidRDefault="001778BB" w:rsidP="00FC1610">
      <w:pPr>
        <w:pStyle w:val="11"/>
        <w:shd w:val="clear" w:color="auto" w:fill="auto"/>
        <w:tabs>
          <w:tab w:val="left" w:pos="1061"/>
        </w:tabs>
        <w:ind w:firstLine="0"/>
        <w:jc w:val="both"/>
      </w:pPr>
      <w:r>
        <w:t>г)</w:t>
      </w:r>
      <w:r w:rsidR="00FC1610" w:rsidRPr="00FC1610">
        <w:t xml:space="preserve"> </w:t>
      </w:r>
      <w:r>
        <w:t>согласовании восстановления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ED4EF7" w:rsidRDefault="00FC1610" w:rsidP="00FC1610">
      <w:pPr>
        <w:pStyle w:val="11"/>
        <w:shd w:val="clear" w:color="auto" w:fill="auto"/>
        <w:tabs>
          <w:tab w:val="left" w:pos="1225"/>
        </w:tabs>
        <w:spacing w:after="340"/>
        <w:ind w:firstLine="0"/>
        <w:jc w:val="both"/>
      </w:pPr>
      <w:r w:rsidRPr="00FC1610">
        <w:t xml:space="preserve">24) </w:t>
      </w:r>
      <w:r w:rsidR="001778BB">
        <w:t>предоставление совместно с соответствующей государственной инспекцией труда согласия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ED4EF7" w:rsidRDefault="00FC1610" w:rsidP="00FC1610">
      <w:pPr>
        <w:pStyle w:val="11"/>
        <w:shd w:val="clear" w:color="auto" w:fill="auto"/>
        <w:tabs>
          <w:tab w:val="left" w:pos="1225"/>
        </w:tabs>
        <w:spacing w:after="340"/>
        <w:ind w:firstLine="0"/>
        <w:jc w:val="both"/>
      </w:pPr>
      <w:r w:rsidRPr="00FC1610">
        <w:t xml:space="preserve">25) </w:t>
      </w:r>
      <w:r w:rsidR="001778BB">
        <w:t>участие в разработке проектов нормативных правовых актов Донецкой Народной Республики по вопросам защиты прав и законных интересов несовершеннолетних;</w:t>
      </w:r>
    </w:p>
    <w:p w:rsidR="00ED4EF7" w:rsidRDefault="00FC1610" w:rsidP="00FC1610">
      <w:pPr>
        <w:pStyle w:val="11"/>
        <w:shd w:val="clear" w:color="auto" w:fill="auto"/>
        <w:tabs>
          <w:tab w:val="left" w:pos="1225"/>
        </w:tabs>
        <w:spacing w:after="340"/>
        <w:ind w:firstLine="0"/>
        <w:jc w:val="both"/>
      </w:pPr>
      <w:r w:rsidRPr="00FC1610">
        <w:t xml:space="preserve">26) </w:t>
      </w:r>
      <w:r w:rsidR="001778BB">
        <w:t>координация проведения органами и учреждениями системы профилактики безнадзорности и правонарушений несовершеннолетних индивидуальной профилактической работы в отношении категорий лиц, указанных в</w:t>
      </w:r>
      <w:r w:rsidR="001778BB" w:rsidRPr="00FC1610">
        <w:t xml:space="preserve"> статье 5 </w:t>
      </w:r>
      <w:r w:rsidR="001778BB">
        <w:t>Федерального закона «Об основах системы профилактики безнадзорности и правонарушений несовершеннолетних»;</w:t>
      </w:r>
    </w:p>
    <w:p w:rsidR="00ED4EF7" w:rsidRDefault="00FC1610" w:rsidP="00FC1610">
      <w:pPr>
        <w:pStyle w:val="11"/>
        <w:shd w:val="clear" w:color="auto" w:fill="auto"/>
        <w:tabs>
          <w:tab w:val="left" w:pos="1225"/>
        </w:tabs>
        <w:spacing w:after="340"/>
        <w:ind w:firstLine="0"/>
        <w:jc w:val="both"/>
      </w:pPr>
      <w:r w:rsidRPr="00FC1610">
        <w:t xml:space="preserve">27) </w:t>
      </w:r>
      <w:r w:rsidR="001778BB">
        <w:t>утверждение межведомственных планов (программ) индивидуальной профилактической работы или принятие постановлений о реализации конкретных мер по защите прав и интересов детей в случаях, если индивидуальная профилактическая работа в отношении лиц, указанных в</w:t>
      </w:r>
      <w:r w:rsidR="001778BB" w:rsidRPr="00FC1610">
        <w:t xml:space="preserve"> статье</w:t>
      </w:r>
      <w:r w:rsidR="001778BB">
        <w:t xml:space="preserve"> </w:t>
      </w:r>
      <w:r w:rsidR="001778BB" w:rsidRPr="00FC1610">
        <w:t xml:space="preserve">5 </w:t>
      </w:r>
      <w:r w:rsidR="001778BB">
        <w:t>Федерального закона «Об основах системы профилактики безнадзорности и правонарушений несовершеннолетних», требует использования ресурсов нескольких органов и (или) учреждений системы профилактики безнадзорности и правонарушений несовершеннолетних, и контроль их исполнения;</w:t>
      </w:r>
    </w:p>
    <w:p w:rsidR="00ED4EF7" w:rsidRDefault="00FC1610" w:rsidP="00FC1610">
      <w:pPr>
        <w:pStyle w:val="11"/>
        <w:shd w:val="clear" w:color="auto" w:fill="auto"/>
        <w:tabs>
          <w:tab w:val="left" w:pos="1239"/>
          <w:tab w:val="left" w:pos="3173"/>
        </w:tabs>
        <w:spacing w:after="340"/>
        <w:ind w:firstLine="0"/>
        <w:jc w:val="both"/>
      </w:pPr>
      <w:r w:rsidRPr="00FC1610">
        <w:t xml:space="preserve">28) </w:t>
      </w:r>
      <w:r w:rsidR="001778BB">
        <w:t>содействие</w:t>
      </w:r>
      <w:r w:rsidRPr="00FC1610">
        <w:t xml:space="preserve"> </w:t>
      </w:r>
      <w:r w:rsidR="001778BB">
        <w:t>привлечению социально ориентированных</w:t>
      </w:r>
      <w:r w:rsidRPr="00FC1610">
        <w:t xml:space="preserve"> </w:t>
      </w:r>
      <w:r w:rsidR="001778BB">
        <w:t>некоммерческих организаций и общественных объединений к реализации межведомственных планов (программ) индивидуальной профилактической работы;</w:t>
      </w:r>
    </w:p>
    <w:p w:rsidR="00ED4EF7" w:rsidRDefault="00B44E10" w:rsidP="00B44E10">
      <w:pPr>
        <w:pStyle w:val="11"/>
        <w:shd w:val="clear" w:color="auto" w:fill="auto"/>
        <w:tabs>
          <w:tab w:val="left" w:pos="1225"/>
        </w:tabs>
        <w:spacing w:after="340"/>
        <w:ind w:firstLine="0"/>
        <w:jc w:val="both"/>
      </w:pPr>
      <w:r w:rsidRPr="00B44E10">
        <w:t xml:space="preserve">29) </w:t>
      </w:r>
      <w:r w:rsidR="001778BB">
        <w:t xml:space="preserve">обращение в суд с представлением об отмене принудительной меры воспитательного воздействия в случаях систематического ее неисполнения несовершеннолетним в соответствии со статьей 90 </w:t>
      </w:r>
      <w:hyperlink r:id="rId16" w:history="1">
        <w:r w:rsidR="001778BB" w:rsidRPr="00B44E10">
          <w:rPr>
            <w:rStyle w:val="a3"/>
          </w:rPr>
          <w:t>Уголовного кодекса Российской Федерации</w:t>
        </w:r>
      </w:hyperlink>
      <w:r w:rsidR="001778BB">
        <w:t>;</w:t>
      </w:r>
    </w:p>
    <w:p w:rsidR="00ED4EF7" w:rsidRDefault="00B44E10" w:rsidP="00B44E10">
      <w:pPr>
        <w:pStyle w:val="11"/>
        <w:shd w:val="clear" w:color="auto" w:fill="auto"/>
        <w:tabs>
          <w:tab w:val="left" w:pos="1225"/>
        </w:tabs>
        <w:spacing w:after="340"/>
        <w:ind w:firstLine="0"/>
        <w:jc w:val="both"/>
      </w:pPr>
      <w:r w:rsidRPr="00B44E10">
        <w:t xml:space="preserve">30) </w:t>
      </w:r>
      <w:r w:rsidR="001778BB">
        <w:t>осуществление иных полномочий, предусмотренных законодательством Российской Федерации и законодательством Донецкой Народной Республики.</w:t>
      </w:r>
    </w:p>
    <w:p w:rsidR="00ED4EF7" w:rsidRDefault="001778BB">
      <w:pPr>
        <w:pStyle w:val="22"/>
        <w:keepNext/>
        <w:keepLines/>
        <w:shd w:val="clear" w:color="auto" w:fill="auto"/>
        <w:jc w:val="both"/>
      </w:pPr>
      <w:bookmarkStart w:id="27" w:name="bookmark27"/>
      <w:bookmarkStart w:id="28" w:name="bookmark28"/>
      <w:r>
        <w:rPr>
          <w:b w:val="0"/>
          <w:bCs w:val="0"/>
        </w:rPr>
        <w:t xml:space="preserve">Статья 12. </w:t>
      </w:r>
      <w:r>
        <w:t>Права муниципальных комиссий по делам несовершеннолетних и защите их прав</w:t>
      </w:r>
      <w:bookmarkEnd w:id="27"/>
      <w:bookmarkEnd w:id="28"/>
    </w:p>
    <w:p w:rsidR="00ED4EF7" w:rsidRDefault="001778BB">
      <w:pPr>
        <w:pStyle w:val="11"/>
        <w:numPr>
          <w:ilvl w:val="0"/>
          <w:numId w:val="21"/>
        </w:numPr>
        <w:shd w:val="clear" w:color="auto" w:fill="auto"/>
        <w:tabs>
          <w:tab w:val="left" w:pos="1071"/>
        </w:tabs>
        <w:ind w:firstLine="720"/>
        <w:jc w:val="both"/>
      </w:pPr>
      <w:r>
        <w:t>Муниципальные комиссии имеют право:</w:t>
      </w:r>
    </w:p>
    <w:p w:rsidR="00ED4EF7" w:rsidRDefault="00B44E10" w:rsidP="00B44E10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B44E10">
        <w:t xml:space="preserve">1) </w:t>
      </w:r>
      <w:r w:rsidR="001778BB">
        <w:t>запрашивать и получать в органах местного самоуправления сведения, необходимые для решения вопросов, входящих в компетенцию муниципальной комиссии, а также привлекать их к работе, направленной на профилактику правонарушений и преступлений среди несовершеннолетних;</w:t>
      </w:r>
    </w:p>
    <w:p w:rsidR="00ED4EF7" w:rsidRDefault="00B44E10" w:rsidP="00B44E10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B44E10">
        <w:t xml:space="preserve">2) </w:t>
      </w:r>
      <w:r w:rsidR="001778BB">
        <w:t>пользоваться имеющимися в органах местного самоуправления информационными ресурсами, содержащими сведения о несовершеннолетних, их законных представителях;</w:t>
      </w:r>
    </w:p>
    <w:p w:rsidR="00ED4EF7" w:rsidRDefault="00B44E10" w:rsidP="00B44E10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B44E10">
        <w:t xml:space="preserve">3) </w:t>
      </w:r>
      <w:r w:rsidR="001778BB">
        <w:t>приглашать на заседания муниципальных комиссий несовершеннолетних, родителей или законных представителей, должностных лиц, представителей организаций, специалистов, граждан, получать от них объяснения, в том числе письменные, и другую информацию по вопросам, возникающим в процессе осуществления своих полномочий;</w:t>
      </w:r>
    </w:p>
    <w:p w:rsidR="00ED4EF7" w:rsidRDefault="00B44E10" w:rsidP="00B44E10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B44E10">
        <w:t xml:space="preserve">4) </w:t>
      </w:r>
      <w:r w:rsidR="001778BB">
        <w:t>в случаях и порядке, установленных законодательством Российской Федерации, направлять в суд своих представителей при рассмотрении дел, возбужденных по инициативе муниципальной комиссии, а также при рассмотрении иных дел, связанных с защитой прав и законных интересов несовершеннолетних;</w:t>
      </w:r>
    </w:p>
    <w:p w:rsidR="00ED4EF7" w:rsidRDefault="00B44E10" w:rsidP="00B44E10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B44E10">
        <w:t xml:space="preserve">5) </w:t>
      </w:r>
      <w:r w:rsidR="001778BB">
        <w:t>принимать по вопросам, отнесенным к компетенции муниципальной комиссии, постановления, обязательные для исполнения органами и учреждениями системы профилактики безнадзорности и правонарушений несовершеннолетних.</w:t>
      </w:r>
    </w:p>
    <w:p w:rsidR="00ED4EF7" w:rsidRDefault="001778BB">
      <w:pPr>
        <w:pStyle w:val="11"/>
        <w:numPr>
          <w:ilvl w:val="0"/>
          <w:numId w:val="21"/>
        </w:numPr>
        <w:shd w:val="clear" w:color="auto" w:fill="auto"/>
        <w:tabs>
          <w:tab w:val="left" w:pos="1057"/>
        </w:tabs>
        <w:ind w:firstLine="720"/>
        <w:jc w:val="both"/>
      </w:pPr>
      <w:r>
        <w:t xml:space="preserve">Члены муниципальных комиссий вправе составлять протоколы об административных правонарушениях в соответствии с </w:t>
      </w:r>
      <w:hyperlink r:id="rId17" w:history="1">
        <w:r w:rsidRPr="00B44E10">
          <w:rPr>
            <w:rStyle w:val="a3"/>
          </w:rPr>
          <w:t>Кодексом Российской Федерации об административных правонарушениях</w:t>
        </w:r>
      </w:hyperlink>
      <w:r>
        <w:t xml:space="preserve"> и законом Донецкой Народной Республики об административных правонарушениях.</w:t>
      </w:r>
    </w:p>
    <w:p w:rsidR="00ED4EF7" w:rsidRDefault="001778BB">
      <w:pPr>
        <w:pStyle w:val="11"/>
        <w:numPr>
          <w:ilvl w:val="0"/>
          <w:numId w:val="21"/>
        </w:numPr>
        <w:shd w:val="clear" w:color="auto" w:fill="auto"/>
        <w:tabs>
          <w:tab w:val="left" w:pos="1057"/>
        </w:tabs>
        <w:ind w:firstLine="720"/>
        <w:jc w:val="both"/>
      </w:pPr>
      <w:r>
        <w:t>Муниципальные комиссии наряду с проведением индивидуальной профилактической работы вправе принимать решение в отношении несовершеннолетних, указанных в пунктах 2, 4, 6, 8 части 1 статьи 5 Федерального закона «Об основах системы профилактики безнадзорности и правонарушений несовершеннолетних»,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недопустимости совершения действий, ставших основанием для применения меры воздействия, и правовых последствиях их совершения.</w:t>
      </w:r>
    </w:p>
    <w:p w:rsidR="00ED4EF7" w:rsidRDefault="001778BB">
      <w:pPr>
        <w:pStyle w:val="22"/>
        <w:keepNext/>
        <w:keepLines/>
        <w:shd w:val="clear" w:color="auto" w:fill="auto"/>
        <w:jc w:val="both"/>
      </w:pPr>
      <w:bookmarkStart w:id="29" w:name="bookmark29"/>
      <w:bookmarkStart w:id="30" w:name="bookmark30"/>
      <w:r>
        <w:rPr>
          <w:b w:val="0"/>
          <w:bCs w:val="0"/>
        </w:rPr>
        <w:t xml:space="preserve">Статья 13. </w:t>
      </w:r>
      <w:r>
        <w:t>Акты, принимаемые комиссиями по делам несовершеннолетних и защите их прав в Донецкой Народной Республике</w:t>
      </w:r>
      <w:bookmarkEnd w:id="29"/>
      <w:bookmarkEnd w:id="30"/>
    </w:p>
    <w:p w:rsidR="00ED4EF7" w:rsidRDefault="001778BB">
      <w:pPr>
        <w:pStyle w:val="11"/>
        <w:numPr>
          <w:ilvl w:val="0"/>
          <w:numId w:val="23"/>
        </w:numPr>
        <w:shd w:val="clear" w:color="auto" w:fill="auto"/>
        <w:tabs>
          <w:tab w:val="left" w:pos="1057"/>
        </w:tabs>
        <w:ind w:firstLine="720"/>
        <w:jc w:val="both"/>
      </w:pPr>
      <w:r>
        <w:t>Постановления Республиканской комиссии и муниципальных комиссий принимаются в пределах компетенции по результатам рассмотрения конкретных материалов (дел) в отношении несовершеннолетних, их родителей или иных законных представителей, иных лиц, а также по результатам рассмотрения представлений образовательных организаций, обращений и ходатайств иных организаций независимо от организационно-правовых форм и форм собственности.</w:t>
      </w:r>
    </w:p>
    <w:p w:rsidR="00ED4EF7" w:rsidRDefault="001778BB">
      <w:pPr>
        <w:pStyle w:val="11"/>
        <w:numPr>
          <w:ilvl w:val="0"/>
          <w:numId w:val="23"/>
        </w:numPr>
        <w:shd w:val="clear" w:color="auto" w:fill="auto"/>
        <w:tabs>
          <w:tab w:val="left" w:pos="1057"/>
        </w:tabs>
        <w:ind w:firstLine="720"/>
        <w:jc w:val="both"/>
      </w:pPr>
      <w:r>
        <w:t>Постановления комиссий по делам несовершеннолетних и защите их прав должны быть изложены в письменной форме и мотивированы.</w:t>
      </w:r>
    </w:p>
    <w:p w:rsidR="00ED4EF7" w:rsidRDefault="001778BB">
      <w:pPr>
        <w:pStyle w:val="11"/>
        <w:numPr>
          <w:ilvl w:val="0"/>
          <w:numId w:val="23"/>
        </w:numPr>
        <w:shd w:val="clear" w:color="auto" w:fill="auto"/>
        <w:tabs>
          <w:tab w:val="left" w:pos="1057"/>
        </w:tabs>
        <w:ind w:firstLine="720"/>
        <w:jc w:val="both"/>
      </w:pPr>
      <w:r>
        <w:t>Содержание постановления комиссии по делам несовершеннолетних и защите их прав при рассмотрении дел об административных правонарушениях, а также сроки и порядок вступления его в силу определяются</w:t>
      </w:r>
      <w:r w:rsidRPr="00B44E10">
        <w:t xml:space="preserve"> </w:t>
      </w:r>
      <w:hyperlink r:id="rId18" w:history="1">
        <w:r w:rsidRPr="00B44E10">
          <w:rPr>
            <w:rStyle w:val="a3"/>
          </w:rPr>
          <w:t>Кодексом Российской Федерации об административных правонарушениях</w:t>
        </w:r>
      </w:hyperlink>
      <w:r>
        <w:t>.</w:t>
      </w:r>
    </w:p>
    <w:p w:rsidR="00ED4EF7" w:rsidRDefault="001778BB">
      <w:pPr>
        <w:pStyle w:val="11"/>
        <w:numPr>
          <w:ilvl w:val="0"/>
          <w:numId w:val="23"/>
        </w:numPr>
        <w:shd w:val="clear" w:color="auto" w:fill="auto"/>
        <w:tabs>
          <w:tab w:val="left" w:pos="1057"/>
        </w:tabs>
        <w:ind w:firstLine="720"/>
        <w:jc w:val="both"/>
      </w:pPr>
      <w:r>
        <w:t>В постановлении комиссии по делам несовершеннолетних и защите их прав о применении мер воздействия, о бытовом устройстве несовершеннолетнего, освобожденного из учреждения уголовно</w:t>
      </w:r>
      <w:r w:rsidR="003E7B9C" w:rsidRPr="003E7B9C">
        <w:t>-</w:t>
      </w:r>
      <w:r>
        <w:t>исполнительной системы либо вернувшегося из специального учебно</w:t>
      </w:r>
      <w:r w:rsidR="003E7B9C" w:rsidRPr="003E7B9C">
        <w:t>-</w:t>
      </w:r>
      <w:r>
        <w:t>воспитательного учреждения, содействии в определении форм устройства несовершеннолетнего, нуждающегося в помощи государства, оказании помощи по трудоустройству несовершеннолетнего (с его согласия) либо принятии иных мер по защите прав и законных интересов несовершеннолетнего в случаях и порядке, которые предусмотрены законодательством Российской Федерации и законодательством Донецкой Народной Республики, указываются:</w:t>
      </w:r>
    </w:p>
    <w:p w:rsidR="00ED4EF7" w:rsidRDefault="00B44E10" w:rsidP="00B44E10">
      <w:pPr>
        <w:pStyle w:val="11"/>
        <w:shd w:val="clear" w:color="auto" w:fill="auto"/>
        <w:tabs>
          <w:tab w:val="left" w:pos="1129"/>
        </w:tabs>
        <w:ind w:firstLine="0"/>
        <w:jc w:val="both"/>
      </w:pPr>
      <w:r w:rsidRPr="00B44E10">
        <w:t xml:space="preserve">1) </w:t>
      </w:r>
      <w:r w:rsidR="001778BB">
        <w:t>наименование комиссии по делам несовершеннолетних и защите их прав;</w:t>
      </w:r>
    </w:p>
    <w:p w:rsidR="00ED4EF7" w:rsidRDefault="00B44E10" w:rsidP="00B44E10">
      <w:pPr>
        <w:pStyle w:val="11"/>
        <w:shd w:val="clear" w:color="auto" w:fill="auto"/>
        <w:tabs>
          <w:tab w:val="left" w:pos="1143"/>
        </w:tabs>
        <w:ind w:firstLine="0"/>
        <w:jc w:val="both"/>
      </w:pPr>
      <w:r>
        <w:rPr>
          <w:lang w:val="en-US"/>
        </w:rPr>
        <w:t xml:space="preserve">2) </w:t>
      </w:r>
      <w:r w:rsidR="001778BB">
        <w:t>дата проведения заседания;</w:t>
      </w:r>
    </w:p>
    <w:p w:rsidR="00ED4EF7" w:rsidRDefault="00B44E10" w:rsidP="00B44E10">
      <w:pPr>
        <w:pStyle w:val="11"/>
        <w:shd w:val="clear" w:color="auto" w:fill="auto"/>
        <w:tabs>
          <w:tab w:val="left" w:pos="1143"/>
        </w:tabs>
        <w:ind w:firstLine="0"/>
        <w:jc w:val="both"/>
      </w:pPr>
      <w:r w:rsidRPr="00B44E10">
        <w:t xml:space="preserve">3) </w:t>
      </w:r>
      <w:r w:rsidR="001778BB">
        <w:t>время и место проведения заседания;</w:t>
      </w:r>
    </w:p>
    <w:p w:rsidR="00ED4EF7" w:rsidRDefault="00B44E10" w:rsidP="00B44E10">
      <w:pPr>
        <w:pStyle w:val="11"/>
        <w:shd w:val="clear" w:color="auto" w:fill="auto"/>
        <w:tabs>
          <w:tab w:val="left" w:pos="1129"/>
        </w:tabs>
        <w:ind w:firstLine="0"/>
        <w:jc w:val="both"/>
      </w:pPr>
      <w:r w:rsidRPr="00B44E10">
        <w:t xml:space="preserve">4) </w:t>
      </w:r>
      <w:r w:rsidR="001778BB">
        <w:t>сведения о присутствующих и отсутствующих членах комиссии по делам несовершеннолетних и защите их прав;</w:t>
      </w:r>
    </w:p>
    <w:p w:rsidR="00ED4EF7" w:rsidRDefault="00B44E10" w:rsidP="00B44E10">
      <w:pPr>
        <w:pStyle w:val="11"/>
        <w:shd w:val="clear" w:color="auto" w:fill="auto"/>
        <w:tabs>
          <w:tab w:val="left" w:pos="1143"/>
        </w:tabs>
        <w:ind w:firstLine="0"/>
        <w:jc w:val="both"/>
      </w:pPr>
      <w:r w:rsidRPr="00B44E10">
        <w:t xml:space="preserve">5) </w:t>
      </w:r>
      <w:r w:rsidR="001778BB">
        <w:t>сведения об иных лицах, присутствующих на заседании;</w:t>
      </w:r>
    </w:p>
    <w:p w:rsidR="00ED4EF7" w:rsidRDefault="00B44E10" w:rsidP="00B44E10">
      <w:pPr>
        <w:pStyle w:val="11"/>
        <w:shd w:val="clear" w:color="auto" w:fill="auto"/>
        <w:tabs>
          <w:tab w:val="left" w:pos="1143"/>
        </w:tabs>
        <w:ind w:firstLine="0"/>
        <w:jc w:val="both"/>
      </w:pPr>
      <w:r w:rsidRPr="00B44E10">
        <w:t xml:space="preserve">6) </w:t>
      </w:r>
      <w:r w:rsidR="001778BB">
        <w:t>вопрос повестки дня, по которому вынесено постановление;</w:t>
      </w:r>
    </w:p>
    <w:p w:rsidR="00ED4EF7" w:rsidRDefault="00B44E10" w:rsidP="00B44E10">
      <w:pPr>
        <w:pStyle w:val="11"/>
        <w:shd w:val="clear" w:color="auto" w:fill="auto"/>
        <w:tabs>
          <w:tab w:val="left" w:pos="1143"/>
        </w:tabs>
        <w:ind w:firstLine="0"/>
        <w:jc w:val="both"/>
      </w:pPr>
      <w:r>
        <w:rPr>
          <w:lang w:val="en-US"/>
        </w:rPr>
        <w:t xml:space="preserve">7) </w:t>
      </w:r>
      <w:r w:rsidR="001778BB">
        <w:t>содержание рассматриваемого вопроса;</w:t>
      </w:r>
    </w:p>
    <w:p w:rsidR="00ED4EF7" w:rsidRDefault="00B44E10" w:rsidP="00B44E10">
      <w:pPr>
        <w:pStyle w:val="11"/>
        <w:shd w:val="clear" w:color="auto" w:fill="auto"/>
        <w:tabs>
          <w:tab w:val="left" w:pos="1129"/>
        </w:tabs>
        <w:ind w:firstLine="0"/>
        <w:jc w:val="both"/>
      </w:pPr>
      <w:r w:rsidRPr="00B44E10">
        <w:t xml:space="preserve">8) </w:t>
      </w:r>
      <w:r w:rsidR="001778BB">
        <w:t>выявленные по рассматриваемому вопросу нарушения прав и законных интересов несовершеннолетних (при их наличии);</w:t>
      </w:r>
    </w:p>
    <w:p w:rsidR="00ED4EF7" w:rsidRDefault="00B44E10" w:rsidP="00B44E10">
      <w:pPr>
        <w:pStyle w:val="11"/>
        <w:shd w:val="clear" w:color="auto" w:fill="auto"/>
        <w:tabs>
          <w:tab w:val="left" w:pos="1129"/>
        </w:tabs>
        <w:ind w:firstLine="0"/>
        <w:jc w:val="both"/>
      </w:pPr>
      <w:r w:rsidRPr="00B44E10">
        <w:t xml:space="preserve">9) </w:t>
      </w:r>
      <w:r w:rsidR="001778BB">
        <w:t>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ED4EF7" w:rsidRDefault="00B44E10" w:rsidP="00B44E10">
      <w:pPr>
        <w:pStyle w:val="11"/>
        <w:shd w:val="clear" w:color="auto" w:fill="auto"/>
        <w:tabs>
          <w:tab w:val="left" w:pos="1287"/>
        </w:tabs>
        <w:ind w:firstLine="0"/>
        <w:jc w:val="both"/>
      </w:pPr>
      <w:r w:rsidRPr="00B44E10">
        <w:t xml:space="preserve">10) </w:t>
      </w:r>
      <w:r w:rsidR="001778BB">
        <w:t>решение, принятое по рассматриваемому вопросу;</w:t>
      </w:r>
    </w:p>
    <w:p w:rsidR="00ED4EF7" w:rsidRDefault="00B44E10" w:rsidP="00B44E10">
      <w:pPr>
        <w:pStyle w:val="11"/>
        <w:shd w:val="clear" w:color="auto" w:fill="auto"/>
        <w:tabs>
          <w:tab w:val="left" w:pos="1273"/>
        </w:tabs>
        <w:ind w:firstLine="0"/>
        <w:jc w:val="both"/>
      </w:pPr>
      <w:r w:rsidRPr="00B44E10">
        <w:t xml:space="preserve">11) </w:t>
      </w:r>
      <w:r w:rsidR="001778BB">
        <w:t>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 безнадзорности и правонарушений несовершеннолетних;</w:t>
      </w:r>
    </w:p>
    <w:p w:rsidR="00ED4EF7" w:rsidRDefault="00B44E10" w:rsidP="00B44E10">
      <w:pPr>
        <w:pStyle w:val="11"/>
        <w:shd w:val="clear" w:color="auto" w:fill="auto"/>
        <w:tabs>
          <w:tab w:val="left" w:pos="1273"/>
        </w:tabs>
        <w:ind w:firstLine="0"/>
        <w:jc w:val="both"/>
      </w:pPr>
      <w:r w:rsidRPr="00B44E10">
        <w:t xml:space="preserve">12) </w:t>
      </w:r>
      <w:r w:rsidR="001778BB">
        <w:t>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ED4EF7" w:rsidRDefault="001778BB">
      <w:pPr>
        <w:pStyle w:val="11"/>
        <w:numPr>
          <w:ilvl w:val="0"/>
          <w:numId w:val="23"/>
        </w:numPr>
        <w:shd w:val="clear" w:color="auto" w:fill="auto"/>
        <w:tabs>
          <w:tab w:val="left" w:pos="1105"/>
        </w:tabs>
        <w:ind w:firstLine="720"/>
        <w:jc w:val="both"/>
      </w:pPr>
      <w:r>
        <w:t>Постановление комиссии по делам несовершеннолетних и защите их прав подписывается председательствующим на заседании комиссии по делам несовершеннолетних и защите их прав, оглашается немедленно по окончании рассмотрения материалов (дел), вступает в силу со дня его принятия, за исключением постановлений, предусмотренных частью 3 настоящей статьи.</w:t>
      </w:r>
    </w:p>
    <w:p w:rsidR="00ED4EF7" w:rsidRDefault="001778BB">
      <w:pPr>
        <w:pStyle w:val="11"/>
        <w:numPr>
          <w:ilvl w:val="0"/>
          <w:numId w:val="23"/>
        </w:numPr>
        <w:shd w:val="clear" w:color="auto" w:fill="auto"/>
        <w:tabs>
          <w:tab w:val="left" w:pos="1057"/>
        </w:tabs>
        <w:ind w:firstLine="720"/>
        <w:jc w:val="both"/>
      </w:pPr>
      <w:r>
        <w:t>Постановление комиссии по делам несовершеннолетних и защите их прав направляется для исполнения в соответствующие органы и учреждения системы профилактики безнадзорности и правонарушений несовершеннолетних.</w:t>
      </w:r>
    </w:p>
    <w:p w:rsidR="00ED4EF7" w:rsidRDefault="001778BB">
      <w:pPr>
        <w:pStyle w:val="11"/>
        <w:numPr>
          <w:ilvl w:val="0"/>
          <w:numId w:val="23"/>
        </w:numPr>
        <w:shd w:val="clear" w:color="auto" w:fill="auto"/>
        <w:tabs>
          <w:tab w:val="left" w:pos="1057"/>
        </w:tabs>
        <w:ind w:firstLine="720"/>
        <w:jc w:val="both"/>
      </w:pPr>
      <w:r>
        <w:t>Копия постановления комиссии по делам несовершеннолетних и защите их прав либо выписка из него вручается под подпись несовершеннолетнему, его родителям или иным законным представителям, другим заинтересованным лицам или направляется в соответствующие органы или учреждения в течение трех дней со дня его принятия.</w:t>
      </w:r>
    </w:p>
    <w:p w:rsidR="00ED4EF7" w:rsidRDefault="001778BB">
      <w:pPr>
        <w:pStyle w:val="11"/>
        <w:numPr>
          <w:ilvl w:val="0"/>
          <w:numId w:val="23"/>
        </w:numPr>
        <w:shd w:val="clear" w:color="auto" w:fill="auto"/>
        <w:tabs>
          <w:tab w:val="left" w:pos="1057"/>
        </w:tabs>
        <w:ind w:firstLine="720"/>
        <w:jc w:val="both"/>
      </w:pPr>
      <w:r>
        <w:t>Постановления комиссий по делам несовершеннолетних и защите их прав, принятые в пределах их компетенции, обязательны для исполнения органами и учреждениями системы профилактики безнадзорности и правонарушений несовершеннолетних.</w:t>
      </w:r>
    </w:p>
    <w:p w:rsidR="00ED4EF7" w:rsidRDefault="001778BB">
      <w:pPr>
        <w:pStyle w:val="11"/>
        <w:numPr>
          <w:ilvl w:val="0"/>
          <w:numId w:val="23"/>
        </w:numPr>
        <w:shd w:val="clear" w:color="auto" w:fill="auto"/>
        <w:tabs>
          <w:tab w:val="left" w:pos="1057"/>
        </w:tabs>
        <w:ind w:firstLine="720"/>
        <w:jc w:val="both"/>
      </w:pPr>
      <w:r>
        <w:t>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постановления в срок, указанный в данном постановлении.</w:t>
      </w:r>
    </w:p>
    <w:p w:rsidR="00ED4EF7" w:rsidRDefault="001778BB">
      <w:pPr>
        <w:pStyle w:val="11"/>
        <w:numPr>
          <w:ilvl w:val="0"/>
          <w:numId w:val="23"/>
        </w:numPr>
        <w:shd w:val="clear" w:color="auto" w:fill="auto"/>
        <w:tabs>
          <w:tab w:val="left" w:pos="1201"/>
        </w:tabs>
        <w:ind w:firstLine="720"/>
        <w:jc w:val="both"/>
      </w:pPr>
      <w:r>
        <w:t xml:space="preserve">Комиссии по делам несовершеннолетних и защите их прав принимают в пределах компетенции иные акты в случаях и порядке, предусмотренных </w:t>
      </w:r>
      <w:hyperlink r:id="rId19" w:history="1">
        <w:r w:rsidRPr="00B44E10">
          <w:rPr>
            <w:rStyle w:val="a3"/>
          </w:rPr>
          <w:t>Кодексом Российской Федерации об административных правонарушениях</w:t>
        </w:r>
      </w:hyperlink>
      <w:r>
        <w:t>.</w:t>
      </w:r>
    </w:p>
    <w:p w:rsidR="00ED4EF7" w:rsidRDefault="001778BB">
      <w:pPr>
        <w:pStyle w:val="22"/>
        <w:keepNext/>
        <w:keepLines/>
        <w:shd w:val="clear" w:color="auto" w:fill="auto"/>
        <w:jc w:val="both"/>
      </w:pPr>
      <w:bookmarkStart w:id="31" w:name="bookmark31"/>
      <w:bookmarkStart w:id="32" w:name="bookmark32"/>
      <w:r>
        <w:rPr>
          <w:b w:val="0"/>
          <w:bCs w:val="0"/>
        </w:rPr>
        <w:t xml:space="preserve">Статья 14. </w:t>
      </w:r>
      <w:r>
        <w:t>Порядок и сроки обжалования актов, принятых комиссией по делам несовершеннолетних и защите их прав</w:t>
      </w:r>
      <w:bookmarkEnd w:id="31"/>
      <w:bookmarkEnd w:id="32"/>
    </w:p>
    <w:p w:rsidR="00ED4EF7" w:rsidRDefault="001778BB">
      <w:pPr>
        <w:pStyle w:val="11"/>
        <w:shd w:val="clear" w:color="auto" w:fill="auto"/>
        <w:ind w:firstLine="720"/>
        <w:jc w:val="both"/>
      </w:pPr>
      <w:r>
        <w:t>Постановления комиссии по делам несовершеннолетних и защите их прав могут быть обжалованы в порядке и сроки, установленные</w:t>
      </w:r>
      <w:r w:rsidRPr="00B44E10">
        <w:t xml:space="preserve"> </w:t>
      </w:r>
      <w:hyperlink r:id="rId20" w:history="1">
        <w:r w:rsidRPr="00B44E10">
          <w:rPr>
            <w:rStyle w:val="a3"/>
          </w:rPr>
          <w:t>Кодексом Российской Федерации об административных правонарушениях</w:t>
        </w:r>
      </w:hyperlink>
      <w:r>
        <w:t>.</w:t>
      </w:r>
    </w:p>
    <w:p w:rsidR="00ED4EF7" w:rsidRDefault="001778BB">
      <w:pPr>
        <w:pStyle w:val="11"/>
        <w:shd w:val="clear" w:color="auto" w:fill="auto"/>
        <w:ind w:firstLine="720"/>
        <w:jc w:val="both"/>
      </w:pPr>
      <w:r>
        <w:t xml:space="preserve">Глава 3. </w:t>
      </w:r>
      <w:r>
        <w:rPr>
          <w:b/>
          <w:bCs/>
        </w:rPr>
        <w:t>Наделение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</w:t>
      </w:r>
    </w:p>
    <w:p w:rsidR="00ED4EF7" w:rsidRDefault="001778BB">
      <w:pPr>
        <w:pStyle w:val="11"/>
        <w:shd w:val="clear" w:color="auto" w:fill="auto"/>
        <w:ind w:firstLine="720"/>
        <w:jc w:val="both"/>
      </w:pPr>
      <w:r>
        <w:t xml:space="preserve">Статья 15. </w:t>
      </w:r>
      <w:r>
        <w:rPr>
          <w:b/>
          <w:bCs/>
        </w:rPr>
        <w:t>Государственные полномочия по созданию и организации деятельности комиссий по делам несовершеннолетних, передаваемые органам местного самоуправления</w:t>
      </w:r>
    </w:p>
    <w:p w:rsidR="00ED4EF7" w:rsidRDefault="001778BB">
      <w:pPr>
        <w:pStyle w:val="11"/>
        <w:numPr>
          <w:ilvl w:val="0"/>
          <w:numId w:val="25"/>
        </w:numPr>
        <w:shd w:val="clear" w:color="auto" w:fill="auto"/>
        <w:tabs>
          <w:tab w:val="left" w:pos="1057"/>
        </w:tabs>
        <w:ind w:firstLine="720"/>
        <w:jc w:val="both"/>
      </w:pPr>
      <w:r>
        <w:t xml:space="preserve">В соответствии с </w:t>
      </w:r>
      <w:hyperlink r:id="rId21" w:history="1">
        <w:r w:rsidRPr="00B44E10">
          <w:rPr>
            <w:rStyle w:val="a3"/>
          </w:rPr>
          <w:t>Федеральным законом от 21 декабря 2021 года № 414-ФЗ «Об общих принципах организации публичной власти в субъектах Российской Федерации»</w:t>
        </w:r>
      </w:hyperlink>
      <w:r>
        <w:t xml:space="preserve"> и </w:t>
      </w:r>
      <w:hyperlink r:id="rId22" w:history="1">
        <w:r w:rsidRPr="00B44E10">
          <w:rPr>
            <w:rStyle w:val="a3"/>
          </w:rPr>
          <w:t>Федеральным законом от 6 октября 2003 года № 131-ФЗ «Об общих принципах организации местного самоуправления в Российской Федерации»</w:t>
        </w:r>
      </w:hyperlink>
      <w:r>
        <w:t xml:space="preserve"> настоящим Законом органы местного самоуправления городских округов и муниципальных округов наделяются государственными полномочиями Донецкой Народной Республики (далее - государственные полномочия):</w:t>
      </w:r>
    </w:p>
    <w:p w:rsidR="00ED4EF7" w:rsidRDefault="00B44E10" w:rsidP="00B44E10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B44E10">
        <w:t xml:space="preserve">1) </w:t>
      </w:r>
      <w:r w:rsidR="001778BB">
        <w:t>по созданию муниципальных комиссий в соответствии с законодательством Российской Федерации и законодательством Донецкой Народной Республики;</w:t>
      </w:r>
    </w:p>
    <w:p w:rsidR="00ED4EF7" w:rsidRDefault="00B44E10" w:rsidP="00B44E10">
      <w:pPr>
        <w:pStyle w:val="11"/>
        <w:shd w:val="clear" w:color="auto" w:fill="auto"/>
        <w:tabs>
          <w:tab w:val="left" w:pos="1076"/>
        </w:tabs>
        <w:ind w:firstLine="0"/>
        <w:jc w:val="both"/>
      </w:pPr>
      <w:r w:rsidRPr="00B44E10">
        <w:t xml:space="preserve">2) </w:t>
      </w:r>
      <w:r w:rsidR="001778BB">
        <w:t>по организации деятельности муниципальных комиссий по направлениям, определенным законодательством Российской Федерации и законодательством Донецкой Народной Республики, в том числе по применению (исполнению) законодательства об административных правонарушениях.</w:t>
      </w:r>
    </w:p>
    <w:p w:rsidR="00ED4EF7" w:rsidRDefault="001778BB">
      <w:pPr>
        <w:pStyle w:val="11"/>
        <w:numPr>
          <w:ilvl w:val="0"/>
          <w:numId w:val="25"/>
        </w:numPr>
        <w:shd w:val="clear" w:color="auto" w:fill="auto"/>
        <w:tabs>
          <w:tab w:val="left" w:pos="1052"/>
        </w:tabs>
        <w:ind w:firstLine="720"/>
        <w:jc w:val="both"/>
      </w:pPr>
      <w:r>
        <w:t>Органы местного самоуправления наделяются государственными полномочиями на неограниченный срок.</w:t>
      </w:r>
    </w:p>
    <w:p w:rsidR="00ED4EF7" w:rsidRDefault="001778BB">
      <w:pPr>
        <w:pStyle w:val="11"/>
        <w:shd w:val="clear" w:color="auto" w:fill="auto"/>
        <w:ind w:firstLine="720"/>
        <w:jc w:val="both"/>
      </w:pPr>
      <w:r>
        <w:t xml:space="preserve">Статья 16. </w:t>
      </w:r>
      <w:r>
        <w:rPr>
          <w:b/>
          <w:bCs/>
        </w:rPr>
        <w:t>Финансирование расходов органов местного самоуправления, связанных с осуществлением государственных полномочий</w:t>
      </w:r>
    </w:p>
    <w:p w:rsidR="00ED4EF7" w:rsidRDefault="001778BB">
      <w:pPr>
        <w:pStyle w:val="11"/>
        <w:numPr>
          <w:ilvl w:val="0"/>
          <w:numId w:val="27"/>
        </w:numPr>
        <w:shd w:val="clear" w:color="auto" w:fill="auto"/>
        <w:tabs>
          <w:tab w:val="left" w:pos="1052"/>
        </w:tabs>
        <w:ind w:firstLine="720"/>
        <w:jc w:val="both"/>
      </w:pPr>
      <w:r>
        <w:t>Финансирование расходов, связанных с осуществлением органами местного самоуправления переданных им государственных полномочий, осуществляется за счет предоставления бюджетам муниципальных образований субвенций из бюджета Донецкой Народной Республики в порядке, предусмотренном бюджетным законодательством.</w:t>
      </w:r>
    </w:p>
    <w:p w:rsidR="00ED4EF7" w:rsidRDefault="001778BB">
      <w:pPr>
        <w:pStyle w:val="11"/>
        <w:numPr>
          <w:ilvl w:val="0"/>
          <w:numId w:val="27"/>
        </w:numPr>
        <w:shd w:val="clear" w:color="auto" w:fill="auto"/>
        <w:tabs>
          <w:tab w:val="left" w:pos="1057"/>
        </w:tabs>
        <w:spacing w:after="340"/>
        <w:ind w:firstLine="720"/>
        <w:jc w:val="both"/>
      </w:pPr>
      <w:r>
        <w:t>Размеры субвенций, предоставляемых из бюджета Донецкой Народной Республики на осуществление государственных полномочий, определяются законом Донецкой Народной Республики о бюджете Донецкой Народной Республики на соответствующий финансовый год.</w:t>
      </w:r>
    </w:p>
    <w:p w:rsidR="00ED4EF7" w:rsidRDefault="001778BB">
      <w:pPr>
        <w:pStyle w:val="11"/>
        <w:numPr>
          <w:ilvl w:val="0"/>
          <w:numId w:val="27"/>
        </w:numPr>
        <w:shd w:val="clear" w:color="auto" w:fill="auto"/>
        <w:tabs>
          <w:tab w:val="left" w:pos="1057"/>
        </w:tabs>
        <w:spacing w:after="340"/>
        <w:ind w:firstLine="720"/>
        <w:jc w:val="both"/>
      </w:pPr>
      <w:r>
        <w:t>Общий объем субвенций, предоставляемых органам местного самоуправления, рассчитывается по следующей методике: норматив текущих расходов в год на одного работника структурного подразделения умножается на численность указанных работников.</w:t>
      </w:r>
    </w:p>
    <w:p w:rsidR="00ED4EF7" w:rsidRDefault="001778BB">
      <w:pPr>
        <w:pStyle w:val="11"/>
        <w:numPr>
          <w:ilvl w:val="0"/>
          <w:numId w:val="27"/>
        </w:numPr>
        <w:shd w:val="clear" w:color="auto" w:fill="auto"/>
        <w:tabs>
          <w:tab w:val="left" w:pos="1057"/>
        </w:tabs>
        <w:spacing w:after="340"/>
        <w:ind w:firstLine="720"/>
        <w:jc w:val="both"/>
      </w:pPr>
      <w:r>
        <w:t>Норматив текущих расходов на одного работника в год устанавливается Правительством Донецкой Народной Республики и включает в себя:</w:t>
      </w:r>
    </w:p>
    <w:p w:rsidR="00ED4EF7" w:rsidRDefault="0015461F" w:rsidP="0015461F">
      <w:pPr>
        <w:pStyle w:val="11"/>
        <w:shd w:val="clear" w:color="auto" w:fill="auto"/>
        <w:tabs>
          <w:tab w:val="left" w:pos="1081"/>
        </w:tabs>
        <w:spacing w:after="340"/>
        <w:ind w:firstLine="0"/>
        <w:jc w:val="both"/>
      </w:pPr>
      <w:r w:rsidRPr="0015461F">
        <w:t xml:space="preserve">1) </w:t>
      </w:r>
      <w:r w:rsidR="001778BB">
        <w:t>норматив расходов на оплату труда с начислениями на выплаты по оплате труда;</w:t>
      </w:r>
    </w:p>
    <w:p w:rsidR="00ED4EF7" w:rsidRDefault="0015461F" w:rsidP="0015461F">
      <w:pPr>
        <w:pStyle w:val="11"/>
        <w:shd w:val="clear" w:color="auto" w:fill="auto"/>
        <w:tabs>
          <w:tab w:val="left" w:pos="1081"/>
        </w:tabs>
        <w:spacing w:after="340"/>
        <w:ind w:firstLine="0"/>
        <w:jc w:val="both"/>
      </w:pPr>
      <w:r w:rsidRPr="0015461F">
        <w:t xml:space="preserve">2) </w:t>
      </w:r>
      <w:r w:rsidR="001778BB">
        <w:t>норматив расходов на приобретение основных средств, в том числе компьютерной техники, оргтехники, а также канцелярских товаров, на услуги связи, командировочные расходы и другие текущие расходы.</w:t>
      </w:r>
    </w:p>
    <w:p w:rsidR="00ED4EF7" w:rsidRDefault="001778BB">
      <w:pPr>
        <w:pStyle w:val="11"/>
        <w:numPr>
          <w:ilvl w:val="0"/>
          <w:numId w:val="27"/>
        </w:numPr>
        <w:shd w:val="clear" w:color="auto" w:fill="auto"/>
        <w:tabs>
          <w:tab w:val="left" w:pos="1057"/>
        </w:tabs>
        <w:spacing w:after="340"/>
        <w:ind w:firstLine="720"/>
        <w:jc w:val="both"/>
      </w:pPr>
      <w:r>
        <w:t>Органы местного самоуправления имеют право перераспределять расходы на содержание работников структурных подразделений в пределах общего объема субвенций, предоставленных из бюджета Донецкой Народной Республики на осуществление переданных в соответствии с настоящим Законом государственных полномочий.</w:t>
      </w:r>
    </w:p>
    <w:p w:rsidR="00ED4EF7" w:rsidRDefault="001778BB">
      <w:pPr>
        <w:pStyle w:val="11"/>
        <w:numPr>
          <w:ilvl w:val="0"/>
          <w:numId w:val="27"/>
        </w:numPr>
        <w:shd w:val="clear" w:color="auto" w:fill="auto"/>
        <w:tabs>
          <w:tab w:val="left" w:pos="1057"/>
        </w:tabs>
        <w:spacing w:after="340"/>
        <w:ind w:firstLine="720"/>
        <w:jc w:val="both"/>
      </w:pPr>
      <w:r>
        <w:t>Органы местного самоуправления имеют право за счет средств местных бюджетов увеличивать численность работников структурных подразделений, обеспечивающих деятельность муниципальных комиссий, сверх нормативов, установленных частью 7 статьи 10 настоящего Закона.</w:t>
      </w:r>
    </w:p>
    <w:p w:rsidR="00ED4EF7" w:rsidRDefault="001778BB">
      <w:pPr>
        <w:pStyle w:val="22"/>
        <w:keepNext/>
        <w:keepLines/>
        <w:shd w:val="clear" w:color="auto" w:fill="auto"/>
        <w:spacing w:after="340"/>
        <w:jc w:val="both"/>
      </w:pPr>
      <w:bookmarkStart w:id="33" w:name="bookmark33"/>
      <w:bookmarkStart w:id="34" w:name="bookmark34"/>
      <w:r>
        <w:rPr>
          <w:b w:val="0"/>
          <w:bCs w:val="0"/>
        </w:rPr>
        <w:t xml:space="preserve">Статья 17. </w:t>
      </w:r>
      <w:r>
        <w:t>Порядок отчетности органов местного самоуправления об осуществлении переданных им государственных полномочий</w:t>
      </w:r>
      <w:bookmarkEnd w:id="33"/>
      <w:bookmarkEnd w:id="34"/>
    </w:p>
    <w:p w:rsidR="00ED4EF7" w:rsidRDefault="001778BB">
      <w:pPr>
        <w:pStyle w:val="11"/>
        <w:shd w:val="clear" w:color="auto" w:fill="auto"/>
        <w:spacing w:after="340"/>
        <w:ind w:firstLine="720"/>
        <w:jc w:val="both"/>
      </w:pPr>
      <w:r>
        <w:t>1. Органы местного самоуправления предоставляют полугодовые и годовые отчеты об осуществлении государственных полномочий в Республиканскую комиссию.</w:t>
      </w:r>
    </w:p>
    <w:p w:rsidR="00ED4EF7" w:rsidRDefault="001778BB">
      <w:pPr>
        <w:pStyle w:val="11"/>
        <w:shd w:val="clear" w:color="auto" w:fill="auto"/>
        <w:ind w:firstLine="720"/>
        <w:jc w:val="both"/>
      </w:pPr>
      <w:r>
        <w:t>Полугодовые и годовые отчеты об осуществлении государственных полномочий представляются в срок не позднее 20 числа месяца, следующего за отчетным, по форме, установленной Республиканской комиссией.</w:t>
      </w:r>
    </w:p>
    <w:p w:rsidR="00ED4EF7" w:rsidRDefault="001778BB">
      <w:pPr>
        <w:pStyle w:val="11"/>
        <w:shd w:val="clear" w:color="auto" w:fill="auto"/>
        <w:ind w:firstLine="720"/>
        <w:jc w:val="both"/>
      </w:pPr>
      <w:r>
        <w:t>2. Отчетность об использовании финансовых средств, предоставленных органам местного самоуправления для осуществления государственных полномочий, представляется в порядке, предусмотренном Бюджетным кодексом Российской Федерации.</w:t>
      </w:r>
    </w:p>
    <w:p w:rsidR="00ED4EF7" w:rsidRDefault="001778BB">
      <w:pPr>
        <w:pStyle w:val="11"/>
        <w:shd w:val="clear" w:color="auto" w:fill="auto"/>
        <w:ind w:firstLine="720"/>
        <w:jc w:val="both"/>
      </w:pPr>
      <w:r>
        <w:t xml:space="preserve">Статья 18. </w:t>
      </w:r>
      <w:r>
        <w:rPr>
          <w:b/>
          <w:bCs/>
        </w:rPr>
        <w:t>Права и обязанности органов государственной власти Донецкой Народной Республики при осуществлении органами местного самоуправления государственных полномочий</w:t>
      </w:r>
    </w:p>
    <w:p w:rsidR="00ED4EF7" w:rsidRDefault="001778BB">
      <w:pPr>
        <w:pStyle w:val="11"/>
        <w:shd w:val="clear" w:color="auto" w:fill="auto"/>
        <w:ind w:firstLine="720"/>
        <w:jc w:val="both"/>
      </w:pPr>
      <w:r>
        <w:t>1. Органы государственной власти Донецкой Народной Республики при осуществлении органами местного самоуправления государственных полномочий имеют право:</w:t>
      </w:r>
    </w:p>
    <w:p w:rsidR="00ED4EF7" w:rsidRDefault="0015461F" w:rsidP="0015461F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15461F">
        <w:t xml:space="preserve">1) </w:t>
      </w:r>
      <w:r w:rsidR="001778BB">
        <w:t>осуществлять контроль за исполнением органами местного самоуправления государственных полномочий, а также за использованием предоставленных на эти цели финансовых средств;</w:t>
      </w:r>
    </w:p>
    <w:p w:rsidR="00ED4EF7" w:rsidRDefault="0015461F" w:rsidP="0015461F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15461F">
        <w:t xml:space="preserve">2) </w:t>
      </w:r>
      <w:r w:rsidR="001778BB">
        <w:t>издавать в пределах своей компетенции нормативные правовые акты по вопросам осуществления органами местного самоуправления государственных полномочий и осуществлять контроль за их исполнением;</w:t>
      </w:r>
    </w:p>
    <w:p w:rsidR="00ED4EF7" w:rsidRDefault="0015461F" w:rsidP="0015461F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15461F">
        <w:t xml:space="preserve">3) </w:t>
      </w:r>
      <w:r w:rsidR="001778BB">
        <w:t>давать письменные предписания по устранению нарушений, допущенных органами местного самоуправления и должностными лицами органов местного самоуправления в ходе осуществления государственных полномочий;</w:t>
      </w:r>
    </w:p>
    <w:p w:rsidR="00ED4EF7" w:rsidRDefault="0015461F" w:rsidP="0015461F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15461F">
        <w:t xml:space="preserve">4) </w:t>
      </w:r>
      <w:r w:rsidR="001778BB">
        <w:t>координировать деятельность органов местного самоуправления по вопросам осуществления государственных полномочий.</w:t>
      </w:r>
    </w:p>
    <w:p w:rsidR="00ED4EF7" w:rsidRDefault="001778BB">
      <w:pPr>
        <w:pStyle w:val="11"/>
        <w:shd w:val="clear" w:color="auto" w:fill="auto"/>
        <w:ind w:firstLine="720"/>
        <w:jc w:val="both"/>
      </w:pPr>
      <w:r>
        <w:t>2. Органы государственной власти Донецкой Народной Республики при осуществлении органами местного самоуправления государственных полномочий обязаны:</w:t>
      </w:r>
    </w:p>
    <w:p w:rsidR="00ED4EF7" w:rsidRDefault="0015461F" w:rsidP="0015461F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15461F">
        <w:t xml:space="preserve">1)  </w:t>
      </w:r>
      <w:r w:rsidR="001778BB">
        <w:t>обеспечивать органы местного самоуправления финансовыми средствами;</w:t>
      </w:r>
    </w:p>
    <w:p w:rsidR="00ED4EF7" w:rsidRDefault="0015461F" w:rsidP="0015461F">
      <w:pPr>
        <w:pStyle w:val="11"/>
        <w:shd w:val="clear" w:color="auto" w:fill="auto"/>
        <w:tabs>
          <w:tab w:val="left" w:pos="1093"/>
        </w:tabs>
        <w:ind w:firstLine="0"/>
        <w:jc w:val="both"/>
      </w:pPr>
      <w:r w:rsidRPr="0015461F">
        <w:t xml:space="preserve">2) </w:t>
      </w:r>
      <w:r w:rsidR="001778BB">
        <w:t>давать разъяснения и оказывать методическую помощь органам местного самоуправления по вопросам осуществления государственных полномочий;</w:t>
      </w:r>
    </w:p>
    <w:p w:rsidR="00ED4EF7" w:rsidRDefault="0015461F" w:rsidP="0015461F">
      <w:pPr>
        <w:pStyle w:val="11"/>
        <w:shd w:val="clear" w:color="auto" w:fill="auto"/>
        <w:tabs>
          <w:tab w:val="left" w:pos="1093"/>
        </w:tabs>
        <w:ind w:firstLine="0"/>
        <w:jc w:val="both"/>
      </w:pPr>
      <w:r w:rsidRPr="0015461F">
        <w:t xml:space="preserve">3) </w:t>
      </w:r>
      <w:r w:rsidR="001778BB">
        <w:t>рассматривать предложения органов местного самоуправления и должностных лиц местного самоуправления по вопросам осуществления государственных полномочий.</w:t>
      </w:r>
    </w:p>
    <w:p w:rsidR="00ED4EF7" w:rsidRDefault="001778BB">
      <w:pPr>
        <w:pStyle w:val="22"/>
        <w:keepNext/>
        <w:keepLines/>
        <w:shd w:val="clear" w:color="auto" w:fill="auto"/>
        <w:jc w:val="both"/>
      </w:pPr>
      <w:bookmarkStart w:id="35" w:name="bookmark35"/>
      <w:bookmarkStart w:id="36" w:name="bookmark36"/>
      <w:r>
        <w:rPr>
          <w:b w:val="0"/>
          <w:bCs w:val="0"/>
        </w:rPr>
        <w:t xml:space="preserve">Статья 19. </w:t>
      </w:r>
      <w:r>
        <w:t>Права и обязанности органов местного самоуправления при осуществлении государственных полномочий</w:t>
      </w:r>
      <w:bookmarkEnd w:id="35"/>
      <w:bookmarkEnd w:id="36"/>
    </w:p>
    <w:p w:rsidR="00ED4EF7" w:rsidRDefault="001778BB">
      <w:pPr>
        <w:pStyle w:val="11"/>
        <w:shd w:val="clear" w:color="auto" w:fill="auto"/>
        <w:ind w:firstLine="720"/>
        <w:jc w:val="both"/>
      </w:pPr>
      <w:r>
        <w:t>1. Органы местного самоуправления при осуществлении государственных полномочий имеют право:</w:t>
      </w:r>
    </w:p>
    <w:p w:rsidR="00ED4EF7" w:rsidRDefault="0015461F" w:rsidP="0015461F">
      <w:pPr>
        <w:pStyle w:val="11"/>
        <w:shd w:val="clear" w:color="auto" w:fill="auto"/>
        <w:tabs>
          <w:tab w:val="left" w:pos="1093"/>
        </w:tabs>
        <w:ind w:firstLine="0"/>
        <w:jc w:val="both"/>
      </w:pPr>
      <w:r w:rsidRPr="0015461F">
        <w:t xml:space="preserve">1) </w:t>
      </w:r>
      <w:r w:rsidR="001778BB">
        <w:t>на финансовое обеспечение государственных полномочий за счет предоставления бюджетам муниципальных образований субвенций из бюджета Донецкой Народной Республики;</w:t>
      </w:r>
    </w:p>
    <w:p w:rsidR="00ED4EF7" w:rsidRDefault="0015461F" w:rsidP="0015461F">
      <w:pPr>
        <w:pStyle w:val="11"/>
        <w:shd w:val="clear" w:color="auto" w:fill="auto"/>
        <w:tabs>
          <w:tab w:val="left" w:pos="1093"/>
        </w:tabs>
        <w:ind w:firstLine="0"/>
        <w:jc w:val="both"/>
      </w:pPr>
      <w:r w:rsidRPr="0015461F">
        <w:t xml:space="preserve">2) </w:t>
      </w:r>
      <w:r w:rsidR="001778BB">
        <w:t>на получение разъяснений от органов государственной власти Донецкой Народной Республики по вопросам осуществления государственных полномочий;</w:t>
      </w:r>
    </w:p>
    <w:p w:rsidR="00ED4EF7" w:rsidRDefault="0015461F" w:rsidP="0015461F">
      <w:pPr>
        <w:pStyle w:val="11"/>
        <w:shd w:val="clear" w:color="auto" w:fill="auto"/>
        <w:tabs>
          <w:tab w:val="left" w:pos="1093"/>
        </w:tabs>
        <w:ind w:firstLine="0"/>
        <w:jc w:val="both"/>
      </w:pPr>
      <w:r w:rsidRPr="0015461F">
        <w:t xml:space="preserve">3) </w:t>
      </w:r>
      <w:r w:rsidR="001778BB">
        <w:t>принимать муниципальные правовые акты по вопросам осуществления государственных полномочий на основании и во исполнение положений, установленных настоящим Законом;</w:t>
      </w:r>
    </w:p>
    <w:p w:rsidR="00ED4EF7" w:rsidRDefault="0015461F" w:rsidP="0015461F">
      <w:pPr>
        <w:pStyle w:val="11"/>
        <w:shd w:val="clear" w:color="auto" w:fill="auto"/>
        <w:tabs>
          <w:tab w:val="left" w:pos="1093"/>
        </w:tabs>
        <w:ind w:firstLine="0"/>
        <w:jc w:val="both"/>
      </w:pPr>
      <w:r w:rsidRPr="0015461F">
        <w:t xml:space="preserve">4) </w:t>
      </w:r>
      <w:r w:rsidR="001778BB">
        <w:t>вносить предложения в органы государственной власти Донецкой Народной Республики об изменении размеров субвенций на осуществление государственных полномочий в случае непредвиденных обстоятельств;</w:t>
      </w:r>
    </w:p>
    <w:p w:rsidR="00ED4EF7" w:rsidRDefault="0015461F" w:rsidP="0015461F">
      <w:pPr>
        <w:pStyle w:val="11"/>
        <w:shd w:val="clear" w:color="auto" w:fill="auto"/>
        <w:tabs>
          <w:tab w:val="left" w:pos="1093"/>
        </w:tabs>
        <w:ind w:firstLine="0"/>
        <w:jc w:val="both"/>
      </w:pPr>
      <w:r w:rsidRPr="0015461F">
        <w:t xml:space="preserve">5) </w:t>
      </w:r>
      <w:r w:rsidR="001778BB">
        <w:t>обжаловать в судебном порядке предписания органов государственной власти Донецкой Народной Республики по устранению нарушений, допущенных при осуществлении государственных полномочий.</w:t>
      </w:r>
    </w:p>
    <w:p w:rsidR="00ED4EF7" w:rsidRDefault="001778BB">
      <w:pPr>
        <w:pStyle w:val="11"/>
        <w:shd w:val="clear" w:color="auto" w:fill="auto"/>
        <w:ind w:firstLine="720"/>
        <w:jc w:val="both"/>
      </w:pPr>
      <w:r>
        <w:t>2. Органы местного самоуправления при осуществлении переданных им государственных полномочий обязаны:</w:t>
      </w:r>
    </w:p>
    <w:p w:rsidR="00ED4EF7" w:rsidRDefault="001778BB" w:rsidP="0015461F">
      <w:pPr>
        <w:pStyle w:val="11"/>
        <w:shd w:val="clear" w:color="auto" w:fill="auto"/>
        <w:ind w:firstLine="0"/>
        <w:jc w:val="both"/>
      </w:pPr>
      <w:r>
        <w:t>1) использовать выделенные средства по целевому назначению;</w:t>
      </w:r>
    </w:p>
    <w:p w:rsidR="00ED4EF7" w:rsidRDefault="001778BB" w:rsidP="0015461F">
      <w:pPr>
        <w:pStyle w:val="11"/>
        <w:shd w:val="clear" w:color="auto" w:fill="auto"/>
        <w:spacing w:after="340"/>
        <w:ind w:firstLine="0"/>
        <w:jc w:val="both"/>
      </w:pPr>
      <w:r>
        <w:t>2) исполнять письменные предписания органов государственной власти Донецкой Народной Республики по устранению нарушений, допущенных при осуществлении государственных полномочий;</w:t>
      </w:r>
    </w:p>
    <w:p w:rsidR="00ED4EF7" w:rsidRDefault="0015461F" w:rsidP="0015461F">
      <w:pPr>
        <w:pStyle w:val="11"/>
        <w:shd w:val="clear" w:color="auto" w:fill="auto"/>
        <w:tabs>
          <w:tab w:val="left" w:pos="1081"/>
        </w:tabs>
        <w:spacing w:after="340"/>
        <w:ind w:firstLine="0"/>
        <w:jc w:val="both"/>
      </w:pPr>
      <w:r w:rsidRPr="0015461F">
        <w:t xml:space="preserve">3) </w:t>
      </w:r>
      <w:r w:rsidR="001778BB">
        <w:t>предоставлять органам государственной власти Донецкой Народной Республики необходимую информацию, связанную с осуществлением государственных полномочий;</w:t>
      </w:r>
    </w:p>
    <w:p w:rsidR="00ED4EF7" w:rsidRDefault="0015461F" w:rsidP="0015461F">
      <w:pPr>
        <w:pStyle w:val="11"/>
        <w:shd w:val="clear" w:color="auto" w:fill="auto"/>
        <w:tabs>
          <w:tab w:val="left" w:pos="1081"/>
          <w:tab w:val="left" w:pos="3770"/>
          <w:tab w:val="left" w:pos="4308"/>
          <w:tab w:val="left" w:pos="6660"/>
        </w:tabs>
        <w:spacing w:after="340"/>
        <w:ind w:firstLine="0"/>
        <w:jc w:val="both"/>
      </w:pPr>
      <w:r w:rsidRPr="0015461F">
        <w:t xml:space="preserve">4) </w:t>
      </w:r>
      <w:r w:rsidR="001778BB">
        <w:t>предоставлять органам государственной власти Донецкой Народной Республики информацию</w:t>
      </w:r>
      <w:r w:rsidR="003E7B9C" w:rsidRPr="003E7B9C">
        <w:t xml:space="preserve"> </w:t>
      </w:r>
      <w:r w:rsidR="001778BB">
        <w:t>об</w:t>
      </w:r>
      <w:r w:rsidR="003E7B9C" w:rsidRPr="003E7B9C">
        <w:t xml:space="preserve"> </w:t>
      </w:r>
      <w:r w:rsidR="001778BB">
        <w:t>использовании</w:t>
      </w:r>
      <w:r w:rsidR="003E7B9C" w:rsidRPr="003E7B9C">
        <w:t xml:space="preserve"> </w:t>
      </w:r>
      <w:r w:rsidR="001778BB">
        <w:t>финансовых средств,</w:t>
      </w:r>
      <w:r w:rsidR="003E7B9C" w:rsidRPr="003E7B9C">
        <w:t xml:space="preserve"> </w:t>
      </w:r>
      <w:r w:rsidR="001778BB">
        <w:t>предоставленных для осуществления государственных полномочий.</w:t>
      </w:r>
    </w:p>
    <w:p w:rsidR="00ED4EF7" w:rsidRDefault="001778BB" w:rsidP="003E7B9C">
      <w:pPr>
        <w:pStyle w:val="11"/>
        <w:shd w:val="clear" w:color="auto" w:fill="auto"/>
        <w:tabs>
          <w:tab w:val="left" w:pos="3770"/>
          <w:tab w:val="left" w:pos="4308"/>
          <w:tab w:val="left" w:pos="6660"/>
          <w:tab w:val="left" w:pos="8414"/>
        </w:tabs>
        <w:spacing w:after="0"/>
        <w:ind w:firstLine="720"/>
        <w:jc w:val="both"/>
      </w:pPr>
      <w:r>
        <w:t xml:space="preserve">Статья 20. </w:t>
      </w:r>
      <w:r>
        <w:rPr>
          <w:b/>
          <w:bCs/>
        </w:rPr>
        <w:t>Контроль</w:t>
      </w:r>
      <w:r w:rsidR="003E7B9C" w:rsidRPr="003E7B9C">
        <w:rPr>
          <w:b/>
          <w:bCs/>
        </w:rPr>
        <w:t xml:space="preserve"> </w:t>
      </w:r>
      <w:r>
        <w:rPr>
          <w:b/>
          <w:bCs/>
        </w:rPr>
        <w:t>за</w:t>
      </w:r>
      <w:r w:rsidR="003E7B9C" w:rsidRPr="003E7B9C">
        <w:rPr>
          <w:b/>
          <w:bCs/>
        </w:rPr>
        <w:t xml:space="preserve"> </w:t>
      </w:r>
      <w:r>
        <w:rPr>
          <w:b/>
          <w:bCs/>
        </w:rPr>
        <w:t>осуществлением</w:t>
      </w:r>
      <w:r w:rsidR="003E7B9C" w:rsidRPr="003E7B9C">
        <w:rPr>
          <w:b/>
          <w:bCs/>
        </w:rPr>
        <w:t xml:space="preserve"> </w:t>
      </w:r>
      <w:r>
        <w:rPr>
          <w:b/>
          <w:bCs/>
        </w:rPr>
        <w:t>органами</w:t>
      </w:r>
      <w:r w:rsidR="003E7B9C" w:rsidRPr="003E7B9C">
        <w:rPr>
          <w:b/>
          <w:bCs/>
        </w:rPr>
        <w:t xml:space="preserve"> </w:t>
      </w:r>
      <w:r>
        <w:rPr>
          <w:b/>
          <w:bCs/>
        </w:rPr>
        <w:t>местного</w:t>
      </w:r>
      <w:r w:rsidR="003E7B9C" w:rsidRPr="003E7B9C">
        <w:rPr>
          <w:b/>
          <w:bCs/>
        </w:rPr>
        <w:t xml:space="preserve"> </w:t>
      </w:r>
      <w:r>
        <w:rPr>
          <w:b/>
          <w:bCs/>
        </w:rPr>
        <w:t>самоуправления государственных полномочий</w:t>
      </w:r>
    </w:p>
    <w:p w:rsidR="00ED4EF7" w:rsidRDefault="001778BB">
      <w:pPr>
        <w:pStyle w:val="11"/>
        <w:shd w:val="clear" w:color="auto" w:fill="auto"/>
        <w:spacing w:after="340"/>
        <w:ind w:firstLine="720"/>
        <w:jc w:val="both"/>
      </w:pPr>
      <w:r>
        <w:t>1. Контроль за осуществлением органами местного самоуправления государственного полномочия по созданию и организации деятельности муниципальных комиссий осуществляется Председателем Правительства Донецкой Народной Республики или уполномоченным им должностным лицом, а также соответствующими органами государственной власти в пределах их компетенции и порядке, установленном законодательством Российской Федерации и законодательством Донецкой Народной Республики.</w:t>
      </w:r>
    </w:p>
    <w:p w:rsidR="00ED4EF7" w:rsidRDefault="001778BB">
      <w:pPr>
        <w:pStyle w:val="11"/>
        <w:shd w:val="clear" w:color="auto" w:fill="auto"/>
        <w:spacing w:after="340"/>
        <w:ind w:firstLine="720"/>
        <w:jc w:val="both"/>
      </w:pPr>
      <w:r>
        <w:t>2. Контроль за целевым использованием финансовых средств, переданных для осуществления органами местного самоуправления государственных полномочий, осуществляется исполнительным органом Донецкой Народной Республики в сфере финансов.</w:t>
      </w:r>
    </w:p>
    <w:p w:rsidR="00ED4EF7" w:rsidRDefault="001778BB">
      <w:pPr>
        <w:pStyle w:val="11"/>
        <w:numPr>
          <w:ilvl w:val="0"/>
          <w:numId w:val="25"/>
        </w:numPr>
        <w:shd w:val="clear" w:color="auto" w:fill="auto"/>
        <w:tabs>
          <w:tab w:val="left" w:pos="1057"/>
        </w:tabs>
        <w:spacing w:after="340"/>
        <w:ind w:firstLine="720"/>
        <w:jc w:val="both"/>
      </w:pPr>
      <w:r>
        <w:t>Должностные лица и органы, осуществляющие контроль за осуществлением органами местного самоуправления государственных полномочий в соответствии с настоящим Законом:</w:t>
      </w:r>
    </w:p>
    <w:p w:rsidR="00ED4EF7" w:rsidRDefault="001778BB" w:rsidP="0015461F">
      <w:pPr>
        <w:pStyle w:val="11"/>
        <w:shd w:val="clear" w:color="auto" w:fill="auto"/>
        <w:spacing w:after="340"/>
        <w:ind w:firstLine="0"/>
        <w:jc w:val="both"/>
      </w:pPr>
      <w:r>
        <w:t>1) проводят проверки деятельности органов местного самоуправления по осуществлению государственного полномочия по созданию и организации деятельности муниципальных комиссий, использованию выделенных для этих целей финансовых средств, а также дают письменные предписания по устранению нарушений, обязательные для исполнения органами местного самоуправления;</w:t>
      </w:r>
    </w:p>
    <w:p w:rsidR="00ED4EF7" w:rsidRDefault="001778BB" w:rsidP="0015461F">
      <w:pPr>
        <w:pStyle w:val="11"/>
        <w:shd w:val="clear" w:color="auto" w:fill="auto"/>
        <w:ind w:firstLine="0"/>
        <w:jc w:val="both"/>
      </w:pPr>
      <w:r>
        <w:t>2) заслушивают информацию и отчеты должностных лиц органов местного самоуправления по осуществлению ими государственных полномочий;</w:t>
      </w:r>
    </w:p>
    <w:p w:rsidR="00ED4EF7" w:rsidRDefault="0015461F" w:rsidP="0015461F">
      <w:pPr>
        <w:pStyle w:val="11"/>
        <w:shd w:val="clear" w:color="auto" w:fill="auto"/>
        <w:tabs>
          <w:tab w:val="left" w:pos="1081"/>
        </w:tabs>
        <w:ind w:firstLine="0"/>
        <w:jc w:val="both"/>
      </w:pPr>
      <w:r w:rsidRPr="0015461F">
        <w:t xml:space="preserve">3) </w:t>
      </w:r>
      <w:r w:rsidR="001778BB">
        <w:t>запрашивают информацию, материалы и документы по осуществлению органами местного самоуправления государственных полномочий.</w:t>
      </w:r>
    </w:p>
    <w:p w:rsidR="00ED4EF7" w:rsidRDefault="001778BB">
      <w:pPr>
        <w:pStyle w:val="22"/>
        <w:keepNext/>
        <w:keepLines/>
        <w:shd w:val="clear" w:color="auto" w:fill="auto"/>
        <w:jc w:val="both"/>
      </w:pPr>
      <w:bookmarkStart w:id="37" w:name="bookmark37"/>
      <w:bookmarkStart w:id="38" w:name="bookmark38"/>
      <w:r>
        <w:rPr>
          <w:b w:val="0"/>
          <w:bCs w:val="0"/>
        </w:rPr>
        <w:t xml:space="preserve">Статья 21. </w:t>
      </w:r>
      <w:r>
        <w:t>Условия и порядок прекращения осуществления органами местного самоуправления государственных полномочий</w:t>
      </w:r>
      <w:bookmarkEnd w:id="37"/>
      <w:bookmarkEnd w:id="38"/>
    </w:p>
    <w:p w:rsidR="00ED4EF7" w:rsidRDefault="001778BB">
      <w:pPr>
        <w:pStyle w:val="11"/>
        <w:shd w:val="clear" w:color="auto" w:fill="auto"/>
        <w:ind w:firstLine="720"/>
        <w:jc w:val="both"/>
      </w:pPr>
      <w:r>
        <w:t>Прекращение осуществления органами местного самоуправления государственных полномочий осуществляется законом Донецкой Народной Республики в случае неисполнения, ненадлежащего осуществления или нецелесообразности дальнейшего осуществления государственных полномочий органами местного самоуправления, вступления в силу федерального закона, в соответствии с которым Донецкая Народная Республика утрачивает соответствующие государственные полномочия или возможность наделения им органов местного самоуправления.</w:t>
      </w:r>
    </w:p>
    <w:p w:rsidR="00ED4EF7" w:rsidRDefault="001778BB">
      <w:pPr>
        <w:pStyle w:val="11"/>
        <w:shd w:val="clear" w:color="auto" w:fill="auto"/>
        <w:ind w:firstLine="720"/>
        <w:jc w:val="both"/>
      </w:pPr>
      <w:r>
        <w:t xml:space="preserve">Глава 4. </w:t>
      </w:r>
      <w:r>
        <w:rPr>
          <w:b/>
          <w:bCs/>
        </w:rPr>
        <w:t>Обеспечение деятельности комиссий по делам несовершеннолетних и защите их прав. Контроль за деятельностью комиссий по делам несовершеннолетних и защите их прав</w:t>
      </w:r>
    </w:p>
    <w:p w:rsidR="00ED4EF7" w:rsidRDefault="001778BB">
      <w:pPr>
        <w:pStyle w:val="11"/>
        <w:shd w:val="clear" w:color="auto" w:fill="auto"/>
        <w:ind w:firstLine="720"/>
        <w:jc w:val="both"/>
      </w:pPr>
      <w:r>
        <w:t xml:space="preserve">Статья 22. </w:t>
      </w:r>
      <w:r>
        <w:rPr>
          <w:b/>
          <w:bCs/>
        </w:rPr>
        <w:t>Финансовое и материально-техническое обеспечение деятельности комиссий по делам несовершеннолетних и защите их прав и структурных подразделений, обеспечивающих деятельность комиссий по делам несовершеннолетних и защите их прав</w:t>
      </w:r>
    </w:p>
    <w:p w:rsidR="00ED4EF7" w:rsidRDefault="001778BB">
      <w:pPr>
        <w:pStyle w:val="11"/>
        <w:shd w:val="clear" w:color="auto" w:fill="auto"/>
        <w:ind w:firstLine="720"/>
        <w:jc w:val="both"/>
      </w:pPr>
      <w:r>
        <w:t>1. Финансовое и материально-техническое обеспечение деятельности комиссий по делам несовершеннолетних и защите их прав является расходным обязательством Донецкой Народной Республики.</w:t>
      </w:r>
    </w:p>
    <w:p w:rsidR="00ED4EF7" w:rsidRDefault="001778BB">
      <w:pPr>
        <w:pStyle w:val="11"/>
        <w:shd w:val="clear" w:color="auto" w:fill="auto"/>
        <w:ind w:firstLine="720"/>
        <w:jc w:val="both"/>
      </w:pPr>
      <w:r>
        <w:t>Финансирование расходов за счет средств бюджета Донецкой Народной Республики осуществляется в пределах средств, предусмотренных законом Донецкой Народной Республики о бюджете Донецкой Народной Республики на соответствующий финансовый год на указанные цели.</w:t>
      </w:r>
    </w:p>
    <w:p w:rsidR="00ED4EF7" w:rsidRDefault="001778BB">
      <w:pPr>
        <w:pStyle w:val="11"/>
        <w:shd w:val="clear" w:color="auto" w:fill="auto"/>
        <w:ind w:firstLine="720"/>
        <w:jc w:val="both"/>
      </w:pPr>
      <w:r>
        <w:t>2. Финансирование структурного подразделения Аппарата Правительства Донецкой Народной Республики, обеспечивающего деятельность Республиканской комиссии, осуществляется за счет средств бюджета Донецкой</w:t>
      </w:r>
    </w:p>
    <w:p w:rsidR="00ED4EF7" w:rsidRDefault="001778BB">
      <w:pPr>
        <w:pStyle w:val="11"/>
        <w:shd w:val="clear" w:color="auto" w:fill="auto"/>
        <w:ind w:firstLine="0"/>
        <w:jc w:val="both"/>
      </w:pPr>
      <w:r>
        <w:t>Народной Республики.</w:t>
      </w:r>
    </w:p>
    <w:p w:rsidR="00ED4EF7" w:rsidRDefault="001778BB">
      <w:pPr>
        <w:pStyle w:val="11"/>
        <w:shd w:val="clear" w:color="auto" w:fill="auto"/>
        <w:ind w:firstLine="720"/>
        <w:jc w:val="both"/>
      </w:pPr>
      <w:r>
        <w:t>Финансирование структурных подразделений органов местного самоуправления, обеспечивающих деятельность муниципальных комиссий, осуществляется за счет субвенций из бюджета Донецкой Народной Республики на обеспечение переданных государственных полномочий.</w:t>
      </w:r>
    </w:p>
    <w:p w:rsidR="00ED4EF7" w:rsidRDefault="001778BB">
      <w:pPr>
        <w:pStyle w:val="22"/>
        <w:keepNext/>
        <w:keepLines/>
        <w:shd w:val="clear" w:color="auto" w:fill="auto"/>
        <w:jc w:val="both"/>
      </w:pPr>
      <w:bookmarkStart w:id="39" w:name="bookmark39"/>
      <w:bookmarkStart w:id="40" w:name="bookmark40"/>
      <w:r>
        <w:rPr>
          <w:b w:val="0"/>
          <w:bCs w:val="0"/>
        </w:rPr>
        <w:t xml:space="preserve">Статья 23. </w:t>
      </w:r>
      <w:r>
        <w:t>Воспрепятствование осуществлению полномочий членами комиссий по делам несовершеннолетних и защите их прав</w:t>
      </w:r>
      <w:bookmarkEnd w:id="39"/>
      <w:bookmarkEnd w:id="40"/>
    </w:p>
    <w:p w:rsidR="00ED4EF7" w:rsidRDefault="001778BB">
      <w:pPr>
        <w:pStyle w:val="11"/>
        <w:shd w:val="clear" w:color="auto" w:fill="auto"/>
        <w:ind w:firstLine="720"/>
        <w:jc w:val="both"/>
      </w:pPr>
      <w:r>
        <w:t>Воспрепятствование осуществлению членами комиссий по делам несовершеннолетних и защите их прав полномочий указанных комиссий влечет за собой административную ответственность, установленную законодательством Российской Федерации и законом Донецкой Народной Республики.</w:t>
      </w:r>
    </w:p>
    <w:p w:rsidR="00ED4EF7" w:rsidRDefault="001778BB">
      <w:pPr>
        <w:pStyle w:val="22"/>
        <w:keepNext/>
        <w:keepLines/>
        <w:shd w:val="clear" w:color="auto" w:fill="auto"/>
        <w:jc w:val="both"/>
      </w:pPr>
      <w:bookmarkStart w:id="41" w:name="bookmark41"/>
      <w:bookmarkStart w:id="42" w:name="bookmark42"/>
      <w:r>
        <w:rPr>
          <w:b w:val="0"/>
          <w:bCs w:val="0"/>
        </w:rPr>
        <w:t xml:space="preserve">Статья 24. </w:t>
      </w:r>
      <w:r>
        <w:t>Контроль за деятельностью комиссий по делам несовершеннолетних и защите их прав</w:t>
      </w:r>
      <w:bookmarkEnd w:id="41"/>
      <w:bookmarkEnd w:id="42"/>
    </w:p>
    <w:p w:rsidR="00ED4EF7" w:rsidRDefault="001778BB">
      <w:pPr>
        <w:pStyle w:val="11"/>
        <w:numPr>
          <w:ilvl w:val="0"/>
          <w:numId w:val="32"/>
        </w:numPr>
        <w:shd w:val="clear" w:color="auto" w:fill="auto"/>
        <w:tabs>
          <w:tab w:val="left" w:pos="1063"/>
        </w:tabs>
        <w:ind w:firstLine="720"/>
        <w:jc w:val="both"/>
      </w:pPr>
      <w:r>
        <w:t>Контроль за деятельностью Республиканской комиссии осуществляется соответствующими органами государственной власти в пределах их компетенции и в порядке, установленном законодательством Российской Федерации и законодательством Донецкой Народной Республики.</w:t>
      </w:r>
    </w:p>
    <w:p w:rsidR="00ED4EF7" w:rsidRDefault="001778BB">
      <w:pPr>
        <w:pStyle w:val="11"/>
        <w:numPr>
          <w:ilvl w:val="0"/>
          <w:numId w:val="32"/>
        </w:numPr>
        <w:shd w:val="clear" w:color="auto" w:fill="auto"/>
        <w:tabs>
          <w:tab w:val="left" w:pos="1063"/>
        </w:tabs>
        <w:ind w:firstLine="720"/>
        <w:jc w:val="both"/>
      </w:pPr>
      <w:r>
        <w:t>Контроль за деятельностью муниципальных комиссий осуществляется Республиканской комиссией.</w:t>
      </w:r>
    </w:p>
    <w:p w:rsidR="00ED4EF7" w:rsidRDefault="001778BB">
      <w:pPr>
        <w:pStyle w:val="11"/>
        <w:shd w:val="clear" w:color="auto" w:fill="auto"/>
        <w:ind w:firstLine="720"/>
        <w:jc w:val="both"/>
      </w:pPr>
      <w:r>
        <w:t xml:space="preserve">Глава 5. </w:t>
      </w:r>
      <w:r>
        <w:rPr>
          <w:b/>
          <w:bCs/>
        </w:rPr>
        <w:t>Заключительные положения</w:t>
      </w:r>
    </w:p>
    <w:p w:rsidR="00ED4EF7" w:rsidRDefault="001778BB">
      <w:pPr>
        <w:pStyle w:val="22"/>
        <w:keepNext/>
        <w:keepLines/>
        <w:shd w:val="clear" w:color="auto" w:fill="auto"/>
        <w:jc w:val="both"/>
      </w:pPr>
      <w:bookmarkStart w:id="43" w:name="bookmark43"/>
      <w:bookmarkStart w:id="44" w:name="bookmark44"/>
      <w:r>
        <w:rPr>
          <w:b w:val="0"/>
          <w:bCs w:val="0"/>
        </w:rPr>
        <w:t xml:space="preserve">Статья 25. </w:t>
      </w:r>
      <w:r>
        <w:t>Вступление в силу настоящего Закона</w:t>
      </w:r>
      <w:bookmarkEnd w:id="43"/>
      <w:bookmarkEnd w:id="44"/>
    </w:p>
    <w:p w:rsidR="00ED4EF7" w:rsidRDefault="001778BB">
      <w:pPr>
        <w:pStyle w:val="11"/>
        <w:numPr>
          <w:ilvl w:val="0"/>
          <w:numId w:val="33"/>
        </w:numPr>
        <w:shd w:val="clear" w:color="auto" w:fill="auto"/>
        <w:tabs>
          <w:tab w:val="left" w:pos="1049"/>
        </w:tabs>
        <w:ind w:firstLine="720"/>
        <w:jc w:val="both"/>
      </w:pPr>
      <w:r>
        <w:t>Настоящий Закон вступает в силу со дня его официального опубликования, за исключением норм, для которых настоящей статьей установлены иные сроки введения их в действие.</w:t>
      </w:r>
    </w:p>
    <w:p w:rsidR="00ED4EF7" w:rsidRDefault="001778BB">
      <w:pPr>
        <w:pStyle w:val="11"/>
        <w:numPr>
          <w:ilvl w:val="0"/>
          <w:numId w:val="33"/>
        </w:numPr>
        <w:shd w:val="clear" w:color="auto" w:fill="auto"/>
        <w:tabs>
          <w:tab w:val="left" w:pos="1044"/>
        </w:tabs>
        <w:ind w:firstLine="720"/>
        <w:jc w:val="both"/>
      </w:pPr>
      <w:r>
        <w:t>Нормы, регламентирующие создание и деятельность муниципальных комиссий и структурных подразделений органов местного самоуправления, обеспечивающих деятельность муниципальных комиссий, вступают в силу с 1 января 2024 года.</w:t>
      </w:r>
    </w:p>
    <w:p w:rsidR="00ED4EF7" w:rsidRDefault="001778BB">
      <w:pPr>
        <w:pStyle w:val="22"/>
        <w:keepNext/>
        <w:keepLines/>
        <w:shd w:val="clear" w:color="auto" w:fill="auto"/>
        <w:jc w:val="both"/>
      </w:pPr>
      <w:bookmarkStart w:id="45" w:name="bookmark45"/>
      <w:bookmarkStart w:id="46" w:name="bookmark46"/>
      <w:r>
        <w:rPr>
          <w:b w:val="0"/>
          <w:bCs w:val="0"/>
        </w:rPr>
        <w:t xml:space="preserve">Статья 26. </w:t>
      </w:r>
      <w:r>
        <w:t>Приведение нормативных правовых актов Донецкой Народной Республики в соответствие с настоящим Законом</w:t>
      </w:r>
      <w:bookmarkEnd w:id="45"/>
      <w:bookmarkEnd w:id="46"/>
    </w:p>
    <w:p w:rsidR="00ED4EF7" w:rsidRDefault="001778BB">
      <w:pPr>
        <w:pStyle w:val="11"/>
        <w:shd w:val="clear" w:color="auto" w:fill="auto"/>
        <w:spacing w:after="1480"/>
        <w:ind w:firstLine="720"/>
        <w:jc w:val="both"/>
      </w:pPr>
      <w:r>
        <w:t>Нормативные правовые акты органов государственной власти Донецкой Народной Республики и органов местного самоуправления подлежат приведению в соответствие с настоящим Законом в течение шести месяцев со дня вступления его в силу.</w:t>
      </w:r>
    </w:p>
    <w:p w:rsidR="003E7B9C" w:rsidRDefault="003E7B9C">
      <w:pPr>
        <w:pStyle w:val="11"/>
        <w:shd w:val="clear" w:color="auto" w:fill="auto"/>
        <w:spacing w:after="1480"/>
        <w:ind w:firstLine="720"/>
        <w:jc w:val="both"/>
      </w:pPr>
    </w:p>
    <w:p w:rsidR="00ED4EF7" w:rsidRDefault="001778BB">
      <w:pPr>
        <w:pStyle w:val="11"/>
        <w:shd w:val="clear" w:color="auto" w:fill="auto"/>
        <w:spacing w:after="0" w:line="240" w:lineRule="auto"/>
        <w:ind w:firstLine="0"/>
      </w:pPr>
      <w:r>
        <w:t>Временно исполняющий обязанности</w:t>
      </w:r>
    </w:p>
    <w:p w:rsidR="003E7B9C" w:rsidRDefault="001778BB">
      <w:pPr>
        <w:pStyle w:val="11"/>
        <w:shd w:val="clear" w:color="auto" w:fill="auto"/>
        <w:spacing w:after="0" w:line="334" w:lineRule="auto"/>
        <w:ind w:firstLine="0"/>
      </w:pPr>
      <w:r>
        <w:t>Главы Донецкой Народной Республики</w:t>
      </w:r>
      <w:r w:rsidR="003E7B9C" w:rsidRPr="003E7B9C">
        <w:t xml:space="preserve">                                            </w:t>
      </w:r>
      <w:r>
        <w:t xml:space="preserve"> Д.В. Пушилин </w:t>
      </w:r>
    </w:p>
    <w:p w:rsidR="00ED4EF7" w:rsidRDefault="001778BB">
      <w:pPr>
        <w:pStyle w:val="11"/>
        <w:shd w:val="clear" w:color="auto" w:fill="auto"/>
        <w:spacing w:after="0" w:line="334" w:lineRule="auto"/>
        <w:ind w:firstLine="0"/>
      </w:pPr>
      <w:r>
        <w:t>г. Донецк</w:t>
      </w:r>
    </w:p>
    <w:p w:rsidR="00ED4EF7" w:rsidRDefault="001778BB">
      <w:pPr>
        <w:pStyle w:val="11"/>
        <w:shd w:val="clear" w:color="auto" w:fill="auto"/>
        <w:spacing w:after="0" w:line="334" w:lineRule="auto"/>
        <w:ind w:firstLine="0"/>
      </w:pPr>
      <w:r>
        <w:t>9 сентября 2023 года</w:t>
      </w:r>
    </w:p>
    <w:p w:rsidR="00ED4EF7" w:rsidRDefault="001778BB">
      <w:pPr>
        <w:pStyle w:val="11"/>
        <w:shd w:val="clear" w:color="auto" w:fill="auto"/>
        <w:spacing w:after="0" w:line="334" w:lineRule="auto"/>
        <w:ind w:firstLine="0"/>
      </w:pPr>
      <w:r>
        <w:t>№ 480-ПНС</w:t>
      </w:r>
    </w:p>
    <w:p w:rsidR="003E7B9C" w:rsidRDefault="003E7B9C">
      <w:pPr>
        <w:pStyle w:val="11"/>
        <w:shd w:val="clear" w:color="auto" w:fill="auto"/>
        <w:spacing w:after="0" w:line="334" w:lineRule="auto"/>
        <w:ind w:firstLine="0"/>
      </w:pPr>
    </w:p>
    <w:p w:rsidR="003E7B9C" w:rsidRDefault="003E7B9C">
      <w:pPr>
        <w:pStyle w:val="11"/>
        <w:shd w:val="clear" w:color="auto" w:fill="auto"/>
        <w:spacing w:after="0" w:line="334" w:lineRule="auto"/>
        <w:ind w:firstLine="0"/>
      </w:pPr>
    </w:p>
    <w:sectPr w:rsidR="003E7B9C">
      <w:pgSz w:w="11900" w:h="16840"/>
      <w:pgMar w:top="1187" w:right="517" w:bottom="1215" w:left="16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0041" w:rsidRDefault="006F0041">
      <w:r>
        <w:separator/>
      </w:r>
    </w:p>
  </w:endnote>
  <w:endnote w:type="continuationSeparator" w:id="0">
    <w:p w:rsidR="006F0041" w:rsidRDefault="006F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0041" w:rsidRDefault="006F0041"/>
  </w:footnote>
  <w:footnote w:type="continuationSeparator" w:id="0">
    <w:p w:rsidR="006F0041" w:rsidRDefault="006F00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91CB4"/>
    <w:multiLevelType w:val="multilevel"/>
    <w:tmpl w:val="C2829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D76AD"/>
    <w:multiLevelType w:val="multilevel"/>
    <w:tmpl w:val="29CA9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771580"/>
    <w:multiLevelType w:val="multilevel"/>
    <w:tmpl w:val="16041E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8810F9"/>
    <w:multiLevelType w:val="multilevel"/>
    <w:tmpl w:val="B66612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CB4752"/>
    <w:multiLevelType w:val="multilevel"/>
    <w:tmpl w:val="CC08F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D105BE"/>
    <w:multiLevelType w:val="multilevel"/>
    <w:tmpl w:val="D52201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544B49"/>
    <w:multiLevelType w:val="multilevel"/>
    <w:tmpl w:val="EB8629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DC7356"/>
    <w:multiLevelType w:val="multilevel"/>
    <w:tmpl w:val="ED6AC0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3071F7"/>
    <w:multiLevelType w:val="multilevel"/>
    <w:tmpl w:val="E7AA2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EF0AF8"/>
    <w:multiLevelType w:val="multilevel"/>
    <w:tmpl w:val="FBA6C2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2565F7"/>
    <w:multiLevelType w:val="multilevel"/>
    <w:tmpl w:val="EC6C8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020244"/>
    <w:multiLevelType w:val="multilevel"/>
    <w:tmpl w:val="1632BA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8A1C4F"/>
    <w:multiLevelType w:val="multilevel"/>
    <w:tmpl w:val="909650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923378"/>
    <w:multiLevelType w:val="multilevel"/>
    <w:tmpl w:val="8806BB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9B3EF5"/>
    <w:multiLevelType w:val="multilevel"/>
    <w:tmpl w:val="F4FE7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C07048"/>
    <w:multiLevelType w:val="multilevel"/>
    <w:tmpl w:val="A5542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E6448C"/>
    <w:multiLevelType w:val="multilevel"/>
    <w:tmpl w:val="CA14D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030389"/>
    <w:multiLevelType w:val="multilevel"/>
    <w:tmpl w:val="9A9E3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924630"/>
    <w:multiLevelType w:val="multilevel"/>
    <w:tmpl w:val="B15A6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6705B6"/>
    <w:multiLevelType w:val="multilevel"/>
    <w:tmpl w:val="8D7677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7025B2"/>
    <w:multiLevelType w:val="multilevel"/>
    <w:tmpl w:val="9502E1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067B1E"/>
    <w:multiLevelType w:val="multilevel"/>
    <w:tmpl w:val="1BB44D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5F34A7"/>
    <w:multiLevelType w:val="multilevel"/>
    <w:tmpl w:val="52526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4318CF"/>
    <w:multiLevelType w:val="multilevel"/>
    <w:tmpl w:val="F81E2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AED4887"/>
    <w:multiLevelType w:val="multilevel"/>
    <w:tmpl w:val="4DF63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D743903"/>
    <w:multiLevelType w:val="multilevel"/>
    <w:tmpl w:val="ECDC42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C9688F"/>
    <w:multiLevelType w:val="multilevel"/>
    <w:tmpl w:val="0C381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F201FF"/>
    <w:multiLevelType w:val="multilevel"/>
    <w:tmpl w:val="6B60D9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334DA1"/>
    <w:multiLevelType w:val="multilevel"/>
    <w:tmpl w:val="ACC22B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E2780F"/>
    <w:multiLevelType w:val="multilevel"/>
    <w:tmpl w:val="388233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103AFB"/>
    <w:multiLevelType w:val="multilevel"/>
    <w:tmpl w:val="F8C41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810D30"/>
    <w:multiLevelType w:val="multilevel"/>
    <w:tmpl w:val="33DE59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C4068FF"/>
    <w:multiLevelType w:val="multilevel"/>
    <w:tmpl w:val="BDE6BF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7"/>
  </w:num>
  <w:num w:numId="3">
    <w:abstractNumId w:val="32"/>
  </w:num>
  <w:num w:numId="4">
    <w:abstractNumId w:val="8"/>
  </w:num>
  <w:num w:numId="5">
    <w:abstractNumId w:val="13"/>
  </w:num>
  <w:num w:numId="6">
    <w:abstractNumId w:val="11"/>
  </w:num>
  <w:num w:numId="7">
    <w:abstractNumId w:val="6"/>
  </w:num>
  <w:num w:numId="8">
    <w:abstractNumId w:val="3"/>
  </w:num>
  <w:num w:numId="9">
    <w:abstractNumId w:val="18"/>
  </w:num>
  <w:num w:numId="10">
    <w:abstractNumId w:val="2"/>
  </w:num>
  <w:num w:numId="11">
    <w:abstractNumId w:val="4"/>
  </w:num>
  <w:num w:numId="12">
    <w:abstractNumId w:val="29"/>
  </w:num>
  <w:num w:numId="13">
    <w:abstractNumId w:val="23"/>
  </w:num>
  <w:num w:numId="14">
    <w:abstractNumId w:val="5"/>
  </w:num>
  <w:num w:numId="15">
    <w:abstractNumId w:val="16"/>
  </w:num>
  <w:num w:numId="16">
    <w:abstractNumId w:val="20"/>
  </w:num>
  <w:num w:numId="17">
    <w:abstractNumId w:val="1"/>
  </w:num>
  <w:num w:numId="18">
    <w:abstractNumId w:val="21"/>
  </w:num>
  <w:num w:numId="19">
    <w:abstractNumId w:val="30"/>
  </w:num>
  <w:num w:numId="20">
    <w:abstractNumId w:val="9"/>
  </w:num>
  <w:num w:numId="21">
    <w:abstractNumId w:val="10"/>
  </w:num>
  <w:num w:numId="22">
    <w:abstractNumId w:val="31"/>
  </w:num>
  <w:num w:numId="23">
    <w:abstractNumId w:val="14"/>
  </w:num>
  <w:num w:numId="24">
    <w:abstractNumId w:val="24"/>
  </w:num>
  <w:num w:numId="25">
    <w:abstractNumId w:val="17"/>
  </w:num>
  <w:num w:numId="26">
    <w:abstractNumId w:val="19"/>
  </w:num>
  <w:num w:numId="27">
    <w:abstractNumId w:val="26"/>
  </w:num>
  <w:num w:numId="28">
    <w:abstractNumId w:val="25"/>
  </w:num>
  <w:num w:numId="29">
    <w:abstractNumId w:val="12"/>
  </w:num>
  <w:num w:numId="30">
    <w:abstractNumId w:val="28"/>
  </w:num>
  <w:num w:numId="31">
    <w:abstractNumId w:val="7"/>
  </w:num>
  <w:num w:numId="32">
    <w:abstractNumId w:val="1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EF7"/>
    <w:rsid w:val="0015461F"/>
    <w:rsid w:val="001778BB"/>
    <w:rsid w:val="0028470C"/>
    <w:rsid w:val="00361745"/>
    <w:rsid w:val="003E7B9C"/>
    <w:rsid w:val="005314A4"/>
    <w:rsid w:val="005B7467"/>
    <w:rsid w:val="006177AD"/>
    <w:rsid w:val="006F0041"/>
    <w:rsid w:val="00820323"/>
    <w:rsid w:val="00B44E10"/>
    <w:rsid w:val="00BA28A4"/>
    <w:rsid w:val="00C231E2"/>
    <w:rsid w:val="00D57CC0"/>
    <w:rsid w:val="00ED4EF7"/>
    <w:rsid w:val="00FA732C"/>
    <w:rsid w:val="00FC1610"/>
    <w:rsid w:val="00FC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ACD44-DDF4-484B-BF1E-6DBC19E2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6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60" w:line="276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12706" TargetMode="External"/><Relationship Id="rId13" Type="http://schemas.openxmlformats.org/officeDocument/2006/relationships/hyperlink" Target="http://www.kremlin.ru/acts/bank/17704" TargetMode="External"/><Relationship Id="rId18" Type="http://schemas.openxmlformats.org/officeDocument/2006/relationships/hyperlink" Target="http://www.kremlin.ru/acts/bank/177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remlin.ru/acts/bank/47393" TargetMode="External"/><Relationship Id="rId7" Type="http://schemas.openxmlformats.org/officeDocument/2006/relationships/hyperlink" Target="http://www.kremlin.ru/acts/bank/14023" TargetMode="External"/><Relationship Id="rId12" Type="http://schemas.openxmlformats.org/officeDocument/2006/relationships/hyperlink" Target="http://www.kremlin.ru/acts/bank/17704" TargetMode="External"/><Relationship Id="rId17" Type="http://schemas.openxmlformats.org/officeDocument/2006/relationships/hyperlink" Target="http://www.kremlin.ru/acts/bank/177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rf.info/uk/" TargetMode="External"/><Relationship Id="rId20" Type="http://schemas.openxmlformats.org/officeDocument/2006/relationships/hyperlink" Target="http://www.kremlin.ru/acts/bank/1770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pa.dnronline.su/2022-12-30/konstitutsiya-donetskoj-narodnoj-respubliki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zakonrf.info/ka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remlin.ru/acts/constitution" TargetMode="External"/><Relationship Id="rId19" Type="http://schemas.openxmlformats.org/officeDocument/2006/relationships/hyperlink" Target="http://www.kremlin.ru/acts/bank/17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emlin.ru/acts/bank/17704" TargetMode="External"/><Relationship Id="rId14" Type="http://schemas.openxmlformats.org/officeDocument/2006/relationships/hyperlink" Target="https://www.zakonrf.info/kas/" TargetMode="External"/><Relationship Id="rId22" Type="http://schemas.openxmlformats.org/officeDocument/2006/relationships/hyperlink" Target="http://www.kremlin.ru/acts/bank/2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10966</Words>
  <Characters>62511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</dc:creator>
  <cp:lastModifiedBy>Пользователь</cp:lastModifiedBy>
  <cp:revision>2</cp:revision>
  <dcterms:created xsi:type="dcterms:W3CDTF">2025-06-02T08:41:00Z</dcterms:created>
  <dcterms:modified xsi:type="dcterms:W3CDTF">2025-06-02T08:41:00Z</dcterms:modified>
</cp:coreProperties>
</file>